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489" w:rsidRPr="00DF5B75" w:rsidRDefault="00DF5B75" w:rsidP="00336489">
      <w:pPr>
        <w:pStyle w:val="Title"/>
        <w:spacing w:before="0" w:after="0" w:line="276" w:lineRule="auto"/>
        <w:jc w:val="center"/>
        <w:rPr>
          <w:rFonts w:ascii="Calibri" w:hAnsi="Calibri"/>
          <w:b/>
          <w:color w:val="auto"/>
          <w:sz w:val="24"/>
          <w:szCs w:val="24"/>
          <w:lang w:val="el-GR"/>
        </w:rPr>
      </w:pPr>
      <w:r w:rsidRPr="00DF5B75">
        <w:rPr>
          <w:rFonts w:ascii="Calibri" w:hAnsi="Calibri"/>
          <w:b/>
          <w:color w:val="auto"/>
          <w:sz w:val="24"/>
          <w:szCs w:val="24"/>
          <w:lang w:val="el-GR"/>
        </w:rPr>
        <w:t>Β</w:t>
      </w:r>
      <w:r w:rsidR="00336489" w:rsidRPr="00DF5B75">
        <w:rPr>
          <w:rFonts w:ascii="Calibri" w:hAnsi="Calibri"/>
          <w:b/>
          <w:color w:val="auto"/>
          <w:sz w:val="24"/>
          <w:szCs w:val="24"/>
          <w:lang w:val="el-GR"/>
        </w:rPr>
        <w:t>΄ Τακτική Πανηγυρική Σύνοδος της Ολομέλειας της 6</w:t>
      </w:r>
      <w:r w:rsidR="00336489" w:rsidRPr="00DF5B75">
        <w:rPr>
          <w:rFonts w:ascii="Calibri" w:hAnsi="Calibri"/>
          <w:b/>
          <w:color w:val="auto"/>
          <w:sz w:val="24"/>
          <w:szCs w:val="24"/>
          <w:vertAlign w:val="superscript"/>
          <w:lang w:val="el-GR"/>
        </w:rPr>
        <w:t>ης</w:t>
      </w:r>
      <w:r w:rsidR="00336489" w:rsidRPr="00DF5B75">
        <w:rPr>
          <w:rFonts w:ascii="Calibri" w:hAnsi="Calibri"/>
          <w:b/>
          <w:color w:val="auto"/>
          <w:sz w:val="24"/>
          <w:szCs w:val="24"/>
          <w:lang w:val="el-GR"/>
        </w:rPr>
        <w:t xml:space="preserve"> Θητείας της Κυπριακής Παιδοβουλής</w:t>
      </w:r>
    </w:p>
    <w:p w:rsidR="00336489" w:rsidRPr="00DF5B75" w:rsidRDefault="00336489" w:rsidP="00336489">
      <w:pPr>
        <w:pStyle w:val="Title"/>
        <w:spacing w:before="0" w:after="0" w:line="276" w:lineRule="auto"/>
        <w:jc w:val="center"/>
        <w:rPr>
          <w:rFonts w:ascii="Calibri" w:hAnsi="Calibri"/>
          <w:b/>
          <w:color w:val="auto"/>
          <w:sz w:val="24"/>
          <w:szCs w:val="24"/>
          <w:lang w:val="el-GR"/>
        </w:rPr>
      </w:pPr>
      <w:r w:rsidRPr="00DF5B75">
        <w:rPr>
          <w:rFonts w:ascii="Calibri" w:hAnsi="Calibri"/>
          <w:b/>
          <w:color w:val="auto"/>
          <w:sz w:val="24"/>
          <w:szCs w:val="24"/>
          <w:lang w:val="el-GR"/>
        </w:rPr>
        <w:t>Τρίτη, 1</w:t>
      </w:r>
      <w:r w:rsidR="00DF5B75" w:rsidRPr="00DF5B75">
        <w:rPr>
          <w:rFonts w:ascii="Calibri" w:hAnsi="Calibri"/>
          <w:b/>
          <w:color w:val="auto"/>
          <w:sz w:val="24"/>
          <w:szCs w:val="24"/>
          <w:lang w:val="el-GR"/>
        </w:rPr>
        <w:t>8</w:t>
      </w:r>
      <w:r w:rsidRPr="00DF5B75">
        <w:rPr>
          <w:rFonts w:ascii="Calibri" w:hAnsi="Calibri"/>
          <w:b/>
          <w:color w:val="auto"/>
          <w:sz w:val="24"/>
          <w:szCs w:val="24"/>
          <w:lang w:val="el-GR"/>
        </w:rPr>
        <w:t xml:space="preserve"> Νοεμβρίου 201</w:t>
      </w:r>
      <w:r w:rsidR="00DF5B75" w:rsidRPr="00DF5B75">
        <w:rPr>
          <w:rFonts w:ascii="Calibri" w:hAnsi="Calibri"/>
          <w:b/>
          <w:color w:val="auto"/>
          <w:sz w:val="24"/>
          <w:szCs w:val="24"/>
          <w:lang w:val="el-GR"/>
        </w:rPr>
        <w:t>4</w:t>
      </w:r>
    </w:p>
    <w:p w:rsidR="00336489" w:rsidRPr="00DF5B75" w:rsidRDefault="00336489" w:rsidP="00336489">
      <w:pPr>
        <w:pStyle w:val="Title"/>
        <w:spacing w:before="0" w:after="0" w:line="276" w:lineRule="auto"/>
        <w:jc w:val="center"/>
        <w:rPr>
          <w:rFonts w:ascii="Calibri" w:hAnsi="Calibri"/>
          <w:b/>
          <w:color w:val="auto"/>
          <w:sz w:val="24"/>
          <w:szCs w:val="24"/>
          <w:lang w:val="el-GR"/>
        </w:rPr>
      </w:pPr>
      <w:r w:rsidRPr="00DF5B75">
        <w:rPr>
          <w:rFonts w:ascii="Calibri" w:hAnsi="Calibri"/>
          <w:b/>
          <w:color w:val="auto"/>
          <w:sz w:val="24"/>
          <w:szCs w:val="24"/>
          <w:lang w:val="el-GR"/>
        </w:rPr>
        <w:t>10.00πμ – Βουλή των Αντιπροσώπων, Λευκωσία</w:t>
      </w:r>
    </w:p>
    <w:p w:rsidR="00336489" w:rsidRPr="00DF5B75" w:rsidRDefault="00336489" w:rsidP="00336489">
      <w:pPr>
        <w:pStyle w:val="Title"/>
        <w:spacing w:before="0" w:after="0" w:line="276" w:lineRule="auto"/>
        <w:jc w:val="center"/>
        <w:rPr>
          <w:rFonts w:ascii="Calibri" w:hAnsi="Calibri"/>
          <w:b/>
          <w:color w:val="auto"/>
          <w:sz w:val="24"/>
          <w:szCs w:val="24"/>
          <w:lang w:val="el-GR"/>
        </w:rPr>
      </w:pPr>
    </w:p>
    <w:p w:rsidR="00336489" w:rsidRPr="00DF5B75" w:rsidRDefault="00336489" w:rsidP="00336489">
      <w:pPr>
        <w:pStyle w:val="Title"/>
        <w:spacing w:before="0" w:after="0" w:line="276" w:lineRule="auto"/>
        <w:jc w:val="center"/>
        <w:rPr>
          <w:rFonts w:ascii="Calibri" w:hAnsi="Calibri"/>
          <w:b/>
          <w:color w:val="auto"/>
          <w:sz w:val="24"/>
          <w:szCs w:val="24"/>
          <w:lang w:val="el-GR"/>
        </w:rPr>
      </w:pPr>
      <w:r w:rsidRPr="00DF5B75">
        <w:rPr>
          <w:rFonts w:ascii="Calibri" w:hAnsi="Calibri"/>
          <w:b/>
          <w:color w:val="auto"/>
          <w:sz w:val="24"/>
          <w:szCs w:val="24"/>
          <w:lang w:val="el-GR"/>
        </w:rPr>
        <w:t>Έκθεση της Επαρχιακής Κοινοβουλευτικής Ομάδας Πάφου</w:t>
      </w:r>
    </w:p>
    <w:p w:rsidR="00336489" w:rsidRPr="00336489" w:rsidRDefault="00336489" w:rsidP="00336489">
      <w:pPr>
        <w:spacing w:line="276" w:lineRule="auto"/>
        <w:jc w:val="center"/>
        <w:rPr>
          <w:rFonts w:ascii="Calibri" w:hAnsi="Calibri"/>
          <w:b/>
          <w:bCs/>
          <w:lang w:val="el-GR"/>
        </w:rPr>
      </w:pPr>
      <w:r w:rsidRPr="00336489">
        <w:rPr>
          <w:rFonts w:ascii="Calibri" w:hAnsi="Calibri"/>
          <w:b/>
          <w:bCs/>
          <w:lang w:val="el-GR"/>
        </w:rPr>
        <w:t>για το Θέμα που τιτλοφορείται</w:t>
      </w:r>
    </w:p>
    <w:p w:rsidR="00336489" w:rsidRPr="00336489" w:rsidRDefault="00336489" w:rsidP="00336489">
      <w:pPr>
        <w:spacing w:line="276" w:lineRule="auto"/>
        <w:ind w:left="360"/>
        <w:jc w:val="center"/>
        <w:rPr>
          <w:rStyle w:val="PageNumber"/>
          <w:rFonts w:ascii="Calibri" w:hAnsi="Calibri"/>
          <w:b/>
          <w:color w:val="000000"/>
          <w:lang w:val="el-GR"/>
        </w:rPr>
      </w:pPr>
      <w:r w:rsidRPr="00336489">
        <w:rPr>
          <w:rStyle w:val="PageNumber"/>
          <w:rFonts w:ascii="Calibri" w:hAnsi="Calibri"/>
          <w:b/>
          <w:color w:val="000000"/>
          <w:lang w:val="el-GR"/>
        </w:rPr>
        <w:t>«Η Διαφάνεια και η Ευθύνη των Κρατικών Φορέων να αναμείξουν την Κοινωνία των Πολιτών την διαδικασία της Κοινωνικής Αλλαγής»</w:t>
      </w:r>
    </w:p>
    <w:p w:rsidR="00914BAB" w:rsidRDefault="00914BAB" w:rsidP="00336489">
      <w:pPr>
        <w:spacing w:line="360" w:lineRule="auto"/>
        <w:jc w:val="both"/>
        <w:rPr>
          <w:rFonts w:ascii="Calibri" w:hAnsi="Calibri"/>
          <w:shd w:val="clear" w:color="auto" w:fill="FFFFFF"/>
          <w:lang w:val="el-GR"/>
        </w:rPr>
      </w:pPr>
    </w:p>
    <w:p w:rsidR="00DF5B75" w:rsidRPr="00DF5B75" w:rsidRDefault="00914BAB" w:rsidP="00DF5B75">
      <w:pPr>
        <w:spacing w:line="276" w:lineRule="auto"/>
        <w:jc w:val="both"/>
        <w:rPr>
          <w:rFonts w:ascii="Calibri" w:hAnsi="Calibri"/>
          <w:shd w:val="clear" w:color="auto" w:fill="FFFFFF"/>
          <w:lang w:val="el-GR"/>
        </w:rPr>
      </w:pPr>
      <w:r w:rsidRPr="00DF5B75">
        <w:rPr>
          <w:rFonts w:ascii="Calibri" w:hAnsi="Calibri"/>
          <w:shd w:val="clear" w:color="auto" w:fill="FFFFFF"/>
          <w:lang w:val="el-GR"/>
        </w:rPr>
        <w:t xml:space="preserve">Έντιμε κύριε Πρόεδρε της Βουλής, </w:t>
      </w:r>
    </w:p>
    <w:p w:rsidR="00DF5B75" w:rsidRPr="00DF5B75" w:rsidRDefault="00DF5B75" w:rsidP="00DF5B75">
      <w:pPr>
        <w:spacing w:line="276" w:lineRule="auto"/>
        <w:jc w:val="both"/>
        <w:rPr>
          <w:rFonts w:ascii="Calibri" w:hAnsi="Calibri"/>
          <w:shd w:val="clear" w:color="auto" w:fill="FFFFFF"/>
          <w:lang w:val="el-GR"/>
        </w:rPr>
      </w:pPr>
      <w:r w:rsidRPr="00DF5B75">
        <w:rPr>
          <w:rFonts w:ascii="Calibri" w:hAnsi="Calibri"/>
          <w:shd w:val="clear" w:color="auto" w:fill="FFFFFF"/>
          <w:lang w:val="el-GR"/>
        </w:rPr>
        <w:t>Κ</w:t>
      </w:r>
      <w:r w:rsidR="00914BAB" w:rsidRPr="00DF5B75">
        <w:rPr>
          <w:rFonts w:ascii="Calibri" w:hAnsi="Calibri"/>
          <w:shd w:val="clear" w:color="auto" w:fill="FFFFFF"/>
          <w:lang w:val="el-GR"/>
        </w:rPr>
        <w:t xml:space="preserve">ύριοι Βουλευτές, </w:t>
      </w:r>
    </w:p>
    <w:p w:rsidR="00DF5B75" w:rsidRPr="00DF5B75" w:rsidRDefault="00DF5B75" w:rsidP="00DF5B75">
      <w:pPr>
        <w:spacing w:line="276" w:lineRule="auto"/>
        <w:jc w:val="both"/>
        <w:rPr>
          <w:rFonts w:ascii="Calibri" w:hAnsi="Calibri"/>
          <w:shd w:val="clear" w:color="auto" w:fill="FFFFFF"/>
          <w:lang w:val="el-GR"/>
        </w:rPr>
      </w:pPr>
      <w:r w:rsidRPr="00DF5B75">
        <w:rPr>
          <w:rFonts w:ascii="Calibri" w:hAnsi="Calibri"/>
          <w:shd w:val="clear" w:color="auto" w:fill="FFFFFF"/>
          <w:lang w:val="el-GR"/>
        </w:rPr>
        <w:t>Κ</w:t>
      </w:r>
      <w:r w:rsidR="00914BAB" w:rsidRPr="00DF5B75">
        <w:rPr>
          <w:rFonts w:ascii="Calibri" w:hAnsi="Calibri"/>
          <w:shd w:val="clear" w:color="auto" w:fill="FFFFFF"/>
          <w:lang w:val="el-GR"/>
        </w:rPr>
        <w:t xml:space="preserve">ύριοι εκπρόσωποι της ΠΣΕΠΕΠ, </w:t>
      </w:r>
    </w:p>
    <w:p w:rsidR="00DF5B75" w:rsidRPr="00DF5B75" w:rsidRDefault="00DF5B75" w:rsidP="00DF5B75">
      <w:pPr>
        <w:spacing w:line="276" w:lineRule="auto"/>
        <w:jc w:val="both"/>
        <w:rPr>
          <w:rFonts w:ascii="Calibri" w:hAnsi="Calibri"/>
          <w:shd w:val="clear" w:color="auto" w:fill="FFFFFF"/>
          <w:lang w:val="el-GR"/>
        </w:rPr>
      </w:pPr>
      <w:r w:rsidRPr="00DF5B75">
        <w:rPr>
          <w:rFonts w:ascii="Calibri" w:hAnsi="Calibri"/>
          <w:shd w:val="clear" w:color="auto" w:fill="FFFFFF"/>
          <w:lang w:val="el-GR"/>
        </w:rPr>
        <w:t>Σ</w:t>
      </w:r>
      <w:r w:rsidR="00914BAB" w:rsidRPr="00DF5B75">
        <w:rPr>
          <w:rFonts w:ascii="Calibri" w:hAnsi="Calibri"/>
          <w:shd w:val="clear" w:color="auto" w:fill="FFFFFF"/>
          <w:lang w:val="el-GR"/>
        </w:rPr>
        <w:t xml:space="preserve">υνάδελφοι </w:t>
      </w:r>
      <w:r w:rsidRPr="00DF5B75">
        <w:rPr>
          <w:rFonts w:ascii="Calibri" w:hAnsi="Calibri"/>
          <w:shd w:val="clear" w:color="auto" w:fill="FFFFFF"/>
          <w:lang w:val="el-GR"/>
        </w:rPr>
        <w:t>Π</w:t>
      </w:r>
      <w:r w:rsidR="00914BAB" w:rsidRPr="00DF5B75">
        <w:rPr>
          <w:rFonts w:ascii="Calibri" w:hAnsi="Calibri"/>
          <w:shd w:val="clear" w:color="auto" w:fill="FFFFFF"/>
          <w:lang w:val="el-GR"/>
        </w:rPr>
        <w:t xml:space="preserve">αιδοβουλευτές, </w:t>
      </w:r>
    </w:p>
    <w:p w:rsidR="00914BAB" w:rsidRPr="00DF5B75" w:rsidRDefault="00DF5B75" w:rsidP="00DF5B75">
      <w:pPr>
        <w:spacing w:line="276" w:lineRule="auto"/>
        <w:jc w:val="both"/>
        <w:rPr>
          <w:rFonts w:ascii="Calibri" w:hAnsi="Calibri"/>
          <w:shd w:val="clear" w:color="auto" w:fill="FFFFFF"/>
          <w:lang w:val="el-GR"/>
        </w:rPr>
      </w:pPr>
      <w:r w:rsidRPr="00DF5B75">
        <w:rPr>
          <w:rFonts w:ascii="Calibri" w:hAnsi="Calibri"/>
          <w:shd w:val="clear" w:color="auto" w:fill="FFFFFF"/>
          <w:lang w:val="el-GR"/>
        </w:rPr>
        <w:t>Κ</w:t>
      </w:r>
      <w:r w:rsidR="00914BAB" w:rsidRPr="00DF5B75">
        <w:rPr>
          <w:rFonts w:ascii="Calibri" w:hAnsi="Calibri"/>
          <w:shd w:val="clear" w:color="auto" w:fill="FFFFFF"/>
          <w:lang w:val="el-GR"/>
        </w:rPr>
        <w:t xml:space="preserve">υρίες και </w:t>
      </w:r>
      <w:r w:rsidRPr="00DF5B75">
        <w:rPr>
          <w:rFonts w:ascii="Calibri" w:hAnsi="Calibri"/>
          <w:shd w:val="clear" w:color="auto" w:fill="FFFFFF"/>
          <w:lang w:val="el-GR"/>
        </w:rPr>
        <w:t>Κ</w:t>
      </w:r>
      <w:r w:rsidR="00914BAB" w:rsidRPr="00DF5B75">
        <w:rPr>
          <w:rFonts w:ascii="Calibri" w:hAnsi="Calibri"/>
          <w:shd w:val="clear" w:color="auto" w:fill="FFFFFF"/>
          <w:lang w:val="el-GR"/>
        </w:rPr>
        <w:t>ύριοι,</w:t>
      </w:r>
    </w:p>
    <w:p w:rsidR="00BA4789" w:rsidRPr="00DF5B75" w:rsidRDefault="00BA4789" w:rsidP="00DF5B75">
      <w:pPr>
        <w:spacing w:line="276" w:lineRule="auto"/>
        <w:jc w:val="both"/>
        <w:rPr>
          <w:rFonts w:ascii="Calibri" w:hAnsi="Calibri"/>
          <w:shd w:val="clear" w:color="auto" w:fill="FFFFFF"/>
          <w:lang w:val="el-GR"/>
        </w:rPr>
      </w:pPr>
    </w:p>
    <w:p w:rsidR="00914BAB" w:rsidRPr="00DF5B75" w:rsidRDefault="00914BAB" w:rsidP="00DF5B75">
      <w:pPr>
        <w:spacing w:line="276" w:lineRule="auto"/>
        <w:jc w:val="both"/>
        <w:rPr>
          <w:rFonts w:ascii="Calibri" w:hAnsi="Calibri"/>
          <w:shd w:val="clear" w:color="auto" w:fill="FFFFFF"/>
          <w:lang w:val="el-GR"/>
        </w:rPr>
      </w:pPr>
      <w:r w:rsidRPr="00DF5B75">
        <w:rPr>
          <w:rFonts w:ascii="Calibri" w:hAnsi="Calibri"/>
          <w:shd w:val="clear" w:color="auto" w:fill="FFFFFF"/>
          <w:lang w:val="el-GR"/>
        </w:rPr>
        <w:t xml:space="preserve">Εμείς, οι </w:t>
      </w:r>
      <w:r w:rsidR="00041458" w:rsidRPr="00DF5B75">
        <w:rPr>
          <w:rFonts w:ascii="Calibri" w:hAnsi="Calibri"/>
          <w:shd w:val="clear" w:color="auto" w:fill="FFFFFF"/>
          <w:lang w:val="el-GR"/>
        </w:rPr>
        <w:t>εκπρόσωποι</w:t>
      </w:r>
      <w:r w:rsidR="00614AFD" w:rsidRPr="00DF5B75">
        <w:rPr>
          <w:rFonts w:ascii="Calibri" w:hAnsi="Calibri"/>
          <w:shd w:val="clear" w:color="auto" w:fill="FFFFFF"/>
          <w:lang w:val="el-GR"/>
        </w:rPr>
        <w:t xml:space="preserve"> της </w:t>
      </w:r>
      <w:r w:rsidRPr="00DF5B75">
        <w:rPr>
          <w:rFonts w:ascii="Calibri" w:hAnsi="Calibri"/>
          <w:shd w:val="clear" w:color="auto" w:fill="FFFFFF"/>
          <w:lang w:val="el-GR"/>
        </w:rPr>
        <w:t xml:space="preserve">Παιδοβουλής, μέλη της Επαρχιακής Κοινοβουλευτικής Ομάδας (ΕΚΟ) Πάφου, βρισκόμαστε σήμερα εδώ για να σας καταθέσουμε τις διαπιστώσεις και τις εισηγήσεις μας, που αφορούν </w:t>
      </w:r>
      <w:r w:rsidR="00A5145D" w:rsidRPr="00DF5B75">
        <w:rPr>
          <w:rFonts w:ascii="Calibri" w:hAnsi="Calibri"/>
          <w:shd w:val="clear" w:color="auto" w:fill="FFFFFF"/>
          <w:lang w:val="el-GR"/>
        </w:rPr>
        <w:t>την διαφάνεια και την ευθύνη των κρατικών φορέων να αναμείξουν την κοινωνία των πολιτών στην διαδικασία της κοινωνικής αλλαγής.</w:t>
      </w:r>
    </w:p>
    <w:p w:rsidR="00DF5B75" w:rsidRDefault="00DF5B75" w:rsidP="00DF5B75">
      <w:pPr>
        <w:pStyle w:val="FreeForm"/>
        <w:spacing w:line="276" w:lineRule="auto"/>
        <w:ind w:right="720" w:firstLine="0"/>
        <w:jc w:val="both"/>
        <w:rPr>
          <w:rFonts w:ascii="Calibri" w:hAnsi="Calibri" w:cs="Times New Roman"/>
          <w:color w:val="auto"/>
          <w:lang w:val="el-GR"/>
        </w:rPr>
      </w:pPr>
    </w:p>
    <w:p w:rsidR="00DF5B75" w:rsidRDefault="0083481B" w:rsidP="00DF5B75">
      <w:pPr>
        <w:pStyle w:val="FreeForm"/>
        <w:spacing w:line="276" w:lineRule="auto"/>
        <w:ind w:right="720" w:firstLine="0"/>
        <w:jc w:val="both"/>
        <w:rPr>
          <w:rFonts w:ascii="Calibri" w:eastAsia="Segoe Script" w:hAnsi="Calibri" w:cs="Times New Roman"/>
          <w:color w:val="auto"/>
          <w:lang w:val="el-GR"/>
        </w:rPr>
      </w:pPr>
      <w:r w:rsidRPr="00DF5B75">
        <w:rPr>
          <w:rFonts w:ascii="Calibri" w:hAnsi="Calibri" w:cs="Times New Roman"/>
          <w:color w:val="auto"/>
          <w:lang w:val="el-GR"/>
        </w:rPr>
        <w:t xml:space="preserve">ΣΚΕΠΤΙΚΟ: </w:t>
      </w:r>
    </w:p>
    <w:p w:rsidR="00551366" w:rsidRPr="00DF5B75" w:rsidRDefault="00614AFD" w:rsidP="00DF5B75">
      <w:pPr>
        <w:pStyle w:val="FreeForm"/>
        <w:tabs>
          <w:tab w:val="left" w:pos="9630"/>
        </w:tabs>
        <w:spacing w:line="276" w:lineRule="auto"/>
        <w:ind w:right="-34" w:firstLine="0"/>
        <w:jc w:val="both"/>
        <w:rPr>
          <w:rFonts w:ascii="Calibri" w:eastAsia="Segoe Script" w:hAnsi="Calibri" w:cs="Times New Roman"/>
          <w:color w:val="auto"/>
          <w:lang w:val="el-GR"/>
        </w:rPr>
      </w:pPr>
      <w:r w:rsidRPr="00DF5B75">
        <w:rPr>
          <w:rFonts w:ascii="Calibri" w:hAnsi="Calibri"/>
          <w:color w:val="auto"/>
          <w:lang w:val="el-GR"/>
        </w:rPr>
        <w:t>Τ</w:t>
      </w:r>
      <w:r w:rsidR="0083481B" w:rsidRPr="00DF5B75">
        <w:rPr>
          <w:rFonts w:ascii="Calibri" w:hAnsi="Calibri"/>
          <w:color w:val="auto"/>
          <w:lang w:val="el-GR"/>
        </w:rPr>
        <w:t>α τελευταία χρόνια παρατηρούνται σε όλες τις Ευρωπαϊκές χώρες υψηλά ποσοστά αποχής από τις διάφορες πολιτικές αναμετρήσεις</w:t>
      </w:r>
      <w:r w:rsidR="00041458" w:rsidRPr="00DF5B75">
        <w:rPr>
          <w:rFonts w:ascii="Calibri" w:hAnsi="Calibri"/>
          <w:color w:val="auto"/>
          <w:lang w:val="el-GR"/>
        </w:rPr>
        <w:t xml:space="preserve"> καθώς και από σημαντικά κοινωνικά ζητήματα</w:t>
      </w:r>
      <w:r w:rsidR="0083481B" w:rsidRPr="00DF5B75">
        <w:rPr>
          <w:rFonts w:ascii="Calibri" w:hAnsi="Calibri"/>
          <w:color w:val="auto"/>
          <w:lang w:val="el-GR"/>
        </w:rPr>
        <w:t>, που καταδεικν</w:t>
      </w:r>
      <w:r w:rsidR="00041458" w:rsidRPr="00DF5B75">
        <w:rPr>
          <w:rFonts w:ascii="Calibri" w:hAnsi="Calibri"/>
          <w:color w:val="auto"/>
          <w:lang w:val="el-GR"/>
        </w:rPr>
        <w:t>ύουν την αδιαφορία των πολιτών</w:t>
      </w:r>
      <w:r w:rsidR="0083481B" w:rsidRPr="00DF5B75">
        <w:rPr>
          <w:rFonts w:ascii="Calibri" w:hAnsi="Calibri"/>
          <w:color w:val="auto"/>
          <w:lang w:val="el-GR"/>
        </w:rPr>
        <w:t xml:space="preserve">, και </w:t>
      </w:r>
      <w:r w:rsidR="00041458" w:rsidRPr="00DF5B75">
        <w:rPr>
          <w:rFonts w:ascii="Calibri" w:hAnsi="Calibri"/>
          <w:color w:val="auto"/>
          <w:lang w:val="el-GR"/>
        </w:rPr>
        <w:t>πολύ περισσότερο</w:t>
      </w:r>
      <w:r w:rsidR="0083481B" w:rsidRPr="00DF5B75">
        <w:rPr>
          <w:rFonts w:ascii="Calibri" w:hAnsi="Calibri"/>
          <w:color w:val="auto"/>
          <w:lang w:val="el-GR"/>
        </w:rPr>
        <w:t xml:space="preserve"> των νέων, για συμμετοχή στην διαδικασία της κοινωνικής αλλαγής αλλά και μια γενικότερη απέχθεια απέναντι στα κοινά. Την ίδια στιγμή, όμως, σκάνδαλα πρωτοφανούς μεγέθους εκρήγνυνται  στις χώρες αυτές</w:t>
      </w:r>
      <w:r w:rsidR="00041458" w:rsidRPr="00DF5B75">
        <w:rPr>
          <w:rFonts w:ascii="Calibri" w:hAnsi="Calibri"/>
          <w:color w:val="auto"/>
          <w:lang w:val="el-GR"/>
        </w:rPr>
        <w:t xml:space="preserve"> - και τον τελευταίο καιρό παρουσιάζονται διαρκώς και στη Κύπρο -</w:t>
      </w:r>
      <w:r w:rsidR="0083481B" w:rsidRPr="00DF5B75">
        <w:rPr>
          <w:rFonts w:ascii="Calibri" w:hAnsi="Calibri"/>
          <w:color w:val="auto"/>
          <w:lang w:val="el-GR"/>
        </w:rPr>
        <w:t xml:space="preserve"> με πρωταγωνιστές τους ιθύνοντες στην πολιτική και κομματική σκηνή. Η απάντηση είναι πασιφανής, για αυτό επίκειται η άμεση λήψη μέτρων και διορθωτικών αλλαγών που θα κατοχυρώνουν αφενός τη διαφάνεια στην πολιτική σκακιέρα και θα αποδίδουν τις ευθύνες στους κρατικούς αξιωματούχους και αφετέρου θα ωθούν τους πολίτες, και ιδιαίτερα </w:t>
      </w:r>
      <w:r w:rsidR="00041458" w:rsidRPr="00DF5B75">
        <w:rPr>
          <w:rFonts w:ascii="Calibri" w:hAnsi="Calibri"/>
          <w:color w:val="auto"/>
          <w:lang w:val="el-GR"/>
        </w:rPr>
        <w:t>εμάς τους νέους – τους μελλοντικούς πολίτες αυτού του τόπου -</w:t>
      </w:r>
      <w:r w:rsidR="0083481B" w:rsidRPr="00DF5B75">
        <w:rPr>
          <w:rFonts w:ascii="Calibri" w:hAnsi="Calibri"/>
          <w:color w:val="auto"/>
          <w:lang w:val="el-GR"/>
        </w:rPr>
        <w:t xml:space="preserve"> σε μια μεγαλύτερη συμμετοχή στο πολιτικό </w:t>
      </w:r>
      <w:r w:rsidR="00041458" w:rsidRPr="00DF5B75">
        <w:rPr>
          <w:rFonts w:ascii="Calibri" w:hAnsi="Calibri"/>
          <w:color w:val="auto"/>
          <w:lang w:val="el-GR"/>
        </w:rPr>
        <w:t xml:space="preserve">και κοινωνικό </w:t>
      </w:r>
      <w:r w:rsidR="0083481B" w:rsidRPr="00DF5B75">
        <w:rPr>
          <w:rFonts w:ascii="Calibri" w:hAnsi="Calibri"/>
          <w:color w:val="auto"/>
          <w:lang w:val="el-GR"/>
        </w:rPr>
        <w:t>γίγνεσθαι.</w:t>
      </w:r>
    </w:p>
    <w:p w:rsidR="00DF5B75" w:rsidRDefault="00DF5B75" w:rsidP="00DF5B75">
      <w:pPr>
        <w:pStyle w:val="FreeForm"/>
        <w:tabs>
          <w:tab w:val="left" w:pos="9630"/>
        </w:tabs>
        <w:spacing w:line="276" w:lineRule="auto"/>
        <w:ind w:right="578" w:firstLine="0"/>
        <w:jc w:val="both"/>
        <w:rPr>
          <w:rFonts w:ascii="Calibri" w:eastAsia="Helvetica" w:hAnsi="Calibri" w:cs="Helvetica"/>
          <w:color w:val="auto"/>
          <w:lang w:val="el-GR"/>
        </w:rPr>
      </w:pPr>
    </w:p>
    <w:p w:rsidR="00551366" w:rsidRPr="00DF5B75" w:rsidRDefault="008839FA" w:rsidP="00DF5B75">
      <w:pPr>
        <w:pStyle w:val="FreeForm"/>
        <w:tabs>
          <w:tab w:val="left" w:pos="9630"/>
        </w:tabs>
        <w:spacing w:line="276" w:lineRule="auto"/>
        <w:ind w:right="-34" w:firstLine="0"/>
        <w:jc w:val="both"/>
        <w:rPr>
          <w:rFonts w:ascii="Calibri" w:hAnsi="Calibri"/>
          <w:color w:val="auto"/>
          <w:lang w:val="el-GR"/>
        </w:rPr>
      </w:pPr>
      <w:r w:rsidRPr="00DF5B75">
        <w:rPr>
          <w:rFonts w:ascii="Calibri" w:eastAsia="Helvetica" w:hAnsi="Calibri" w:cs="Helvetica"/>
          <w:color w:val="auto"/>
          <w:lang w:val="el-GR"/>
        </w:rPr>
        <w:t>Είναι απολύτως αναγκαίο</w:t>
      </w:r>
      <w:r w:rsidR="0083481B" w:rsidRPr="00DF5B75">
        <w:rPr>
          <w:rFonts w:ascii="Calibri" w:eastAsia="Helvetica" w:hAnsi="Calibri" w:cs="Helvetica"/>
          <w:color w:val="auto"/>
          <w:lang w:val="el-GR"/>
        </w:rPr>
        <w:t xml:space="preserve"> να επιδιωχθεί η κοινωνική αλλαγή</w:t>
      </w:r>
      <w:r w:rsidR="00041458" w:rsidRPr="00DF5B75">
        <w:rPr>
          <w:rFonts w:ascii="Calibri" w:hAnsi="Calibri"/>
          <w:color w:val="auto"/>
          <w:lang w:val="el-GR"/>
        </w:rPr>
        <w:t>, δηλαδή μια</w:t>
      </w:r>
      <w:r w:rsidR="0083481B" w:rsidRPr="00DF5B75">
        <w:rPr>
          <w:rFonts w:ascii="Calibri" w:hAnsi="Calibri"/>
          <w:color w:val="auto"/>
          <w:lang w:val="el-GR"/>
        </w:rPr>
        <w:t xml:space="preserve"> συνειδητά επιδιωκόμενη μεταβολή στον πολιτισμό, </w:t>
      </w:r>
      <w:r w:rsidR="00986F28" w:rsidRPr="00DF5B75">
        <w:rPr>
          <w:rFonts w:ascii="Calibri" w:hAnsi="Calibri"/>
          <w:color w:val="auto"/>
          <w:lang w:val="el-GR"/>
        </w:rPr>
        <w:t xml:space="preserve">στην εκπαίδευση, </w:t>
      </w:r>
      <w:r w:rsidR="0083481B" w:rsidRPr="00DF5B75">
        <w:rPr>
          <w:rFonts w:ascii="Calibri" w:hAnsi="Calibri"/>
          <w:color w:val="auto"/>
          <w:lang w:val="el-GR"/>
        </w:rPr>
        <w:t xml:space="preserve">στην κοινωνική ζωή και </w:t>
      </w:r>
      <w:r w:rsidR="00986F28" w:rsidRPr="00DF5B75">
        <w:rPr>
          <w:rFonts w:ascii="Calibri" w:hAnsi="Calibri"/>
          <w:color w:val="auto"/>
          <w:lang w:val="el-GR"/>
        </w:rPr>
        <w:t xml:space="preserve">γενικά </w:t>
      </w:r>
      <w:r w:rsidR="0083481B" w:rsidRPr="00DF5B75">
        <w:rPr>
          <w:rFonts w:ascii="Calibri" w:hAnsi="Calibri"/>
          <w:color w:val="auto"/>
          <w:lang w:val="el-GR"/>
        </w:rPr>
        <w:t xml:space="preserve">την κοινωνική συμπεριφορά με σκοπό την προώθηση της δημιουργικότητας, της καινοτομίας και της ανανέωσης. </w:t>
      </w:r>
      <w:r w:rsidRPr="00DF5B75">
        <w:rPr>
          <w:rFonts w:ascii="Calibri" w:hAnsi="Calibri"/>
          <w:color w:val="auto"/>
          <w:lang w:val="el-GR"/>
        </w:rPr>
        <w:t>Εάν λάβουμε υπόψη το παράδειγμα των κοινωνικών υπηρεσιών που αφορά άμεσα μεγάλες ομάδες παιδιών, βλέπουμε ότι υπάρχει μια απαξίωση και υποτίμηση γύρω από το όλο θέμα. Αντιλαμβανόμαστε, ότι αυτό οφεί</w:t>
      </w:r>
      <w:r w:rsidR="0083481B" w:rsidRPr="00DF5B75">
        <w:rPr>
          <w:rFonts w:ascii="Calibri" w:hAnsi="Calibri"/>
          <w:color w:val="auto"/>
          <w:lang w:val="el-GR"/>
        </w:rPr>
        <w:t>λεται σ</w:t>
      </w:r>
      <w:r w:rsidRPr="00DF5B75">
        <w:rPr>
          <w:rFonts w:ascii="Calibri" w:hAnsi="Calibri"/>
          <w:color w:val="auto"/>
          <w:lang w:val="el-GR"/>
        </w:rPr>
        <w:t xml:space="preserve">ε </w:t>
      </w:r>
      <w:r w:rsidRPr="00DF5B75">
        <w:rPr>
          <w:rFonts w:ascii="Calibri" w:hAnsi="Calibri"/>
          <w:color w:val="auto"/>
          <w:lang w:val="el-GR"/>
        </w:rPr>
        <w:lastRenderedPageBreak/>
        <w:t>μια γενική</w:t>
      </w:r>
      <w:r w:rsidR="0083481B" w:rsidRPr="00DF5B75">
        <w:rPr>
          <w:rFonts w:ascii="Calibri" w:hAnsi="Calibri"/>
          <w:color w:val="auto"/>
          <w:lang w:val="el-GR"/>
        </w:rPr>
        <w:t xml:space="preserve"> υποβάθμιση του ρόλου</w:t>
      </w:r>
      <w:r w:rsidRPr="00DF5B75">
        <w:rPr>
          <w:rFonts w:ascii="Calibri" w:hAnsi="Calibri"/>
          <w:color w:val="auto"/>
          <w:lang w:val="el-GR"/>
        </w:rPr>
        <w:t xml:space="preserve"> και</w:t>
      </w:r>
      <w:r w:rsidR="0083481B" w:rsidRPr="00DF5B75">
        <w:rPr>
          <w:rFonts w:ascii="Calibri" w:hAnsi="Calibri"/>
          <w:color w:val="auto"/>
          <w:lang w:val="el-GR"/>
        </w:rPr>
        <w:t xml:space="preserve"> της αξίας των υπηρεσιών </w:t>
      </w:r>
      <w:r w:rsidR="004D5370" w:rsidRPr="00DF5B75">
        <w:rPr>
          <w:rFonts w:ascii="Calibri" w:hAnsi="Calibri"/>
          <w:color w:val="auto"/>
          <w:lang w:val="el-GR"/>
        </w:rPr>
        <w:t xml:space="preserve">τους. </w:t>
      </w:r>
      <w:r w:rsidR="00041458" w:rsidRPr="00DF5B75">
        <w:rPr>
          <w:rFonts w:ascii="Calibri" w:hAnsi="Calibri"/>
          <w:color w:val="auto"/>
          <w:lang w:val="el-GR"/>
        </w:rPr>
        <w:t>Αυτό που ζητούμε, είναι</w:t>
      </w:r>
      <w:r w:rsidR="0083481B" w:rsidRPr="00DF5B75">
        <w:rPr>
          <w:rFonts w:ascii="Calibri" w:hAnsi="Calibri"/>
          <w:color w:val="auto"/>
          <w:lang w:val="el-GR"/>
        </w:rPr>
        <w:t xml:space="preserve"> να αναγνωριστεί η σημασία του ρόλου της κοινωνίας των πολιτών στην οικοδόμηση ενός ισχυρού κοινωνικού τομέα, ο οποίος θα προωθεί την συμμετοχή και θα ενθαρρύνει την ενεργό παρέμβαση των παιδιών.</w:t>
      </w:r>
      <w:r w:rsidR="009210F5" w:rsidRPr="00DF5B75">
        <w:rPr>
          <w:rFonts w:ascii="Calibri" w:hAnsi="Calibri"/>
          <w:color w:val="auto"/>
          <w:lang w:val="el-GR"/>
        </w:rPr>
        <w:t xml:space="preserve"> Παράλληλα, ζητούμε ρύθμιση των σχέσεων των Μη Κυβερνητικών Οργανισμών (ΜΚΟ) με τους κρατικούς φορείς, με τα παιδι</w:t>
      </w:r>
      <w:r w:rsidR="00BD6AC4" w:rsidRPr="00DF5B75">
        <w:rPr>
          <w:rFonts w:ascii="Calibri" w:hAnsi="Calibri"/>
          <w:color w:val="auto"/>
          <w:lang w:val="el-GR"/>
        </w:rPr>
        <w:t>ά να αποκ</w:t>
      </w:r>
      <w:r w:rsidR="009210F5" w:rsidRPr="00DF5B75">
        <w:rPr>
          <w:rFonts w:ascii="Calibri" w:hAnsi="Calibri"/>
          <w:color w:val="auto"/>
          <w:lang w:val="el-GR"/>
        </w:rPr>
        <w:t xml:space="preserve">τούν μεγαλύτερη ελευθερία και λόγο </w:t>
      </w:r>
      <w:r w:rsidR="00B85A75" w:rsidRPr="00DF5B75">
        <w:rPr>
          <w:rFonts w:ascii="Calibri" w:hAnsi="Calibri"/>
          <w:color w:val="auto"/>
          <w:lang w:val="el-GR"/>
        </w:rPr>
        <w:t>ώστε να εμπλακούν στη διαδικασία λήψης αποφάσεων που τα αφορούν</w:t>
      </w:r>
      <w:r w:rsidR="003C1841" w:rsidRPr="00DF5B75">
        <w:rPr>
          <w:rFonts w:ascii="Calibri" w:hAnsi="Calibri"/>
          <w:color w:val="auto"/>
          <w:lang w:val="el-GR"/>
        </w:rPr>
        <w:t xml:space="preserve">. </w:t>
      </w:r>
    </w:p>
    <w:p w:rsidR="00551366" w:rsidRPr="00DF5B75" w:rsidRDefault="0083481B" w:rsidP="00DF5B75">
      <w:pPr>
        <w:pStyle w:val="FreeForm"/>
        <w:tabs>
          <w:tab w:val="left" w:pos="9630"/>
        </w:tabs>
        <w:spacing w:before="400" w:line="276" w:lineRule="auto"/>
        <w:ind w:right="720" w:firstLine="0"/>
        <w:jc w:val="both"/>
        <w:rPr>
          <w:rFonts w:ascii="Calibri" w:hAnsi="Calibri" w:cs="Times New Roman"/>
          <w:color w:val="auto"/>
          <w:lang w:val="el-GR"/>
        </w:rPr>
      </w:pPr>
      <w:r w:rsidRPr="00DF5B75">
        <w:rPr>
          <w:rFonts w:ascii="Calibri" w:hAnsi="Calibri" w:cs="Times New Roman"/>
          <w:color w:val="auto"/>
          <w:lang w:val="el-GR"/>
        </w:rPr>
        <w:t>ΕΙΣΗΓΗΣΕΙΣ:</w:t>
      </w:r>
    </w:p>
    <w:p w:rsidR="00551366" w:rsidRPr="00DF5B75" w:rsidRDefault="00041458" w:rsidP="00DF5B75">
      <w:pPr>
        <w:pStyle w:val="FreeForm"/>
        <w:tabs>
          <w:tab w:val="left" w:pos="9630"/>
        </w:tabs>
        <w:spacing w:line="276" w:lineRule="auto"/>
        <w:ind w:right="-34" w:firstLine="0"/>
        <w:jc w:val="both"/>
        <w:rPr>
          <w:rFonts w:ascii="Calibri" w:eastAsia="Helvetica" w:hAnsi="Calibri" w:cs="Helvetica"/>
          <w:color w:val="auto"/>
          <w:lang w:val="el-GR"/>
        </w:rPr>
      </w:pPr>
      <w:r w:rsidRPr="00DF5B75">
        <w:rPr>
          <w:rFonts w:ascii="Calibri" w:hAnsi="Calibri"/>
          <w:color w:val="auto"/>
          <w:lang w:val="el-GR"/>
        </w:rPr>
        <w:t>Αρχικά, θα π</w:t>
      </w:r>
      <w:r w:rsidR="0083481B" w:rsidRPr="00DF5B75">
        <w:rPr>
          <w:rFonts w:ascii="Calibri" w:hAnsi="Calibri"/>
          <w:color w:val="auto"/>
          <w:lang w:val="el-GR"/>
        </w:rPr>
        <w:t xml:space="preserve">ρέπει να γίνουν σημαντικές αλλαγές στις εξουσίες του κρατικού μηχανισμού. Οι τρείς εξουσίες πρέπει να είναι αυτόνομες, δηλαδή η καθεμιά να επικεντρώνεται στον τομέα της, ενώ παράλληλα να αλληλοελέγχονται για να υπάρχει συνοχή στον κρατικό μηχανισμό. Οι νόμοι που αφορούν τα παιδιά οφείλουν να διαπνέονται από δημοκρατικό και φιλελεύθερο πνεύμα, να προστατεύουν τα ατομικά, κοινωνικά, και πολιτικά δικαιώματα του </w:t>
      </w:r>
      <w:r w:rsidR="003E570E" w:rsidRPr="00DF5B75">
        <w:rPr>
          <w:rFonts w:ascii="Calibri" w:hAnsi="Calibri"/>
          <w:color w:val="auto"/>
          <w:lang w:val="el-GR"/>
        </w:rPr>
        <w:t>παιδιού</w:t>
      </w:r>
      <w:r w:rsidR="0083481B" w:rsidRPr="00DF5B75">
        <w:rPr>
          <w:rFonts w:ascii="Calibri" w:hAnsi="Calibri"/>
          <w:color w:val="auto"/>
          <w:lang w:val="el-GR"/>
        </w:rPr>
        <w:t xml:space="preserve"> και να έχουν ως απώτερο στόχο την εδραίωση της ελευθερίας </w:t>
      </w:r>
      <w:r w:rsidR="003E570E" w:rsidRPr="00DF5B75">
        <w:rPr>
          <w:rFonts w:ascii="Calibri" w:hAnsi="Calibri"/>
          <w:color w:val="auto"/>
          <w:lang w:val="el-GR"/>
        </w:rPr>
        <w:t xml:space="preserve">- σε κάθε της μορφή - </w:t>
      </w:r>
      <w:r w:rsidR="0083481B" w:rsidRPr="00DF5B75">
        <w:rPr>
          <w:rFonts w:ascii="Calibri" w:hAnsi="Calibri"/>
          <w:color w:val="auto"/>
          <w:lang w:val="el-GR"/>
        </w:rPr>
        <w:t>και την κατοχύρωση της ισότητας</w:t>
      </w:r>
      <w:r w:rsidR="003E570E" w:rsidRPr="00DF5B75">
        <w:rPr>
          <w:rFonts w:ascii="Calibri" w:hAnsi="Calibri"/>
          <w:color w:val="auto"/>
          <w:lang w:val="el-GR"/>
        </w:rPr>
        <w:t xml:space="preserve"> ανάμεσα σε διαφορετικές ομάδες παιδιών</w:t>
      </w:r>
      <w:r w:rsidR="00781BEA" w:rsidRPr="00DF5B75">
        <w:rPr>
          <w:rFonts w:ascii="Calibri" w:hAnsi="Calibri"/>
          <w:color w:val="auto"/>
          <w:lang w:val="el-GR"/>
        </w:rPr>
        <w:t>, παιδιών που προέρχονται από διαφορετικά κοινωνικοοικονομικά επίπεδα</w:t>
      </w:r>
      <w:r w:rsidR="0083481B" w:rsidRPr="00DF5B75">
        <w:rPr>
          <w:rFonts w:ascii="Calibri" w:hAnsi="Calibri"/>
          <w:color w:val="auto"/>
          <w:lang w:val="el-GR"/>
        </w:rPr>
        <w:t xml:space="preserve">. Οι αποφάσεις που είναι προς όφελος των παιδιών  </w:t>
      </w:r>
      <w:r w:rsidR="00024EDB" w:rsidRPr="00DF5B75">
        <w:rPr>
          <w:rFonts w:ascii="Calibri" w:hAnsi="Calibri"/>
          <w:color w:val="auto"/>
          <w:lang w:val="el-GR"/>
        </w:rPr>
        <w:t>πρέπει να τίθενται σε λειτουργία</w:t>
      </w:r>
      <w:r w:rsidR="0083481B" w:rsidRPr="00DF5B75">
        <w:rPr>
          <w:rFonts w:ascii="Calibri" w:hAnsi="Calibri"/>
          <w:color w:val="auto"/>
          <w:lang w:val="el-GR"/>
        </w:rPr>
        <w:t xml:space="preserve"> άμεσα. Η σαφήνεια και η ακρίβεια των νόμων αναμφίβολα θα αποσοβήσει το ενδεχόμενο παρερμηνείας του περιεχομένου τους από τα άτομα ή τις αρχές και θα εξασφαλίσει μια ομαλή λειτουργία των Υπηρεσιών που είναι υπεύθυνες ή εμπλεκόμενες σε ότι αφορά τα δικαιώματα των παιδιών.</w:t>
      </w:r>
    </w:p>
    <w:p w:rsidR="00DF5B75" w:rsidRDefault="00DF5B75" w:rsidP="00DF5B75">
      <w:pPr>
        <w:pStyle w:val="FreeForm"/>
        <w:tabs>
          <w:tab w:val="left" w:pos="9630"/>
        </w:tabs>
        <w:spacing w:line="276" w:lineRule="auto"/>
        <w:ind w:right="578" w:firstLine="0"/>
        <w:jc w:val="both"/>
        <w:rPr>
          <w:rFonts w:ascii="Calibri" w:eastAsia="Helvetica" w:hAnsi="Calibri" w:cs="Helvetica"/>
          <w:color w:val="auto"/>
          <w:lang w:val="el-GR"/>
        </w:rPr>
      </w:pPr>
    </w:p>
    <w:p w:rsidR="00C37F21" w:rsidRPr="00DF5B75" w:rsidRDefault="0083481B" w:rsidP="00DF5B75">
      <w:pPr>
        <w:pStyle w:val="FreeForm"/>
        <w:tabs>
          <w:tab w:val="left" w:pos="9596"/>
          <w:tab w:val="left" w:pos="9630"/>
        </w:tabs>
        <w:spacing w:line="276" w:lineRule="auto"/>
        <w:ind w:right="-34" w:firstLine="0"/>
        <w:jc w:val="both"/>
        <w:rPr>
          <w:rFonts w:ascii="Calibri" w:hAnsi="Calibri"/>
          <w:color w:val="auto"/>
          <w:lang w:val="el-GR"/>
        </w:rPr>
      </w:pPr>
      <w:r w:rsidRPr="00DF5B75">
        <w:rPr>
          <w:rFonts w:ascii="Calibri" w:hAnsi="Calibri"/>
          <w:color w:val="auto"/>
          <w:lang w:val="el-GR"/>
        </w:rPr>
        <w:t xml:space="preserve">Σημαντική είναι επίσης και η ανάπτυξη της παιδείας, αφού αυτή αποτελεί και το φυτώριο των αυριανών κρατικών φορέων. Η υφιστάμενη τεχνοκρατική παιδεία θα πρέπει να εξελιχθεί μέσω των κατάλληλων σχολικών προγραμμάτων σε ανθρωπιστική παιδεία, η οποία θα έχει ως κύριο στόχο την καλλιέργεια χαρακτήρων οι οποίοι θα διαπνέονται από ηθικές αξίες και ιδανικά όπως αυτά της ελευθερίας και της δημοκρατίας, και θα </w:t>
      </w:r>
      <w:r w:rsidR="003D69B9" w:rsidRPr="00DF5B75">
        <w:rPr>
          <w:rFonts w:ascii="Calibri" w:hAnsi="Calibri"/>
          <w:color w:val="auto"/>
          <w:lang w:val="el-GR"/>
        </w:rPr>
        <w:t>διαπλάσουν</w:t>
      </w:r>
      <w:r w:rsidRPr="00DF5B75">
        <w:rPr>
          <w:rFonts w:ascii="Calibri" w:hAnsi="Calibri"/>
          <w:color w:val="auto"/>
          <w:lang w:val="el-GR"/>
        </w:rPr>
        <w:t xml:space="preserve"> ενεργούς δημοκρατικούς πολίτες που θα χαρακτηρίζονται από ομοψυχία, διαλλακτικότητα και εγρήγορση συνείδησης. </w:t>
      </w:r>
    </w:p>
    <w:p w:rsidR="00DF5B75" w:rsidRDefault="00DF5B75" w:rsidP="00DF5B75">
      <w:pPr>
        <w:pStyle w:val="FreeForm"/>
        <w:tabs>
          <w:tab w:val="left" w:pos="9596"/>
          <w:tab w:val="left" w:pos="9630"/>
        </w:tabs>
        <w:spacing w:line="276" w:lineRule="auto"/>
        <w:ind w:right="-34" w:firstLine="0"/>
        <w:jc w:val="both"/>
        <w:rPr>
          <w:rFonts w:ascii="Calibri" w:hAnsi="Calibri"/>
          <w:color w:val="auto"/>
          <w:lang w:val="el-GR"/>
        </w:rPr>
      </w:pPr>
    </w:p>
    <w:p w:rsidR="00551366" w:rsidRPr="00DF5B75" w:rsidRDefault="0083481B" w:rsidP="00DF5B75">
      <w:pPr>
        <w:pStyle w:val="FreeForm"/>
        <w:tabs>
          <w:tab w:val="left" w:pos="9596"/>
          <w:tab w:val="left" w:pos="9630"/>
        </w:tabs>
        <w:spacing w:line="276" w:lineRule="auto"/>
        <w:ind w:right="-34" w:firstLine="0"/>
        <w:jc w:val="both"/>
        <w:rPr>
          <w:rFonts w:ascii="Calibri" w:eastAsia="Calibri" w:hAnsi="Calibri" w:cs="Calibri"/>
          <w:color w:val="auto"/>
          <w:lang w:val="el-GR"/>
        </w:rPr>
      </w:pPr>
      <w:r w:rsidRPr="00DF5B75">
        <w:rPr>
          <w:rFonts w:ascii="Calibri" w:hAnsi="Calibri"/>
          <w:color w:val="auto"/>
          <w:lang w:val="el-GR"/>
        </w:rPr>
        <w:t xml:space="preserve">Μέσω αυτών των βημάτων θα μπορούσε να ευδοκιμήσει μια παιδαγωγούσα μορφή της σύγχρονης κοινωνίας, που θα παρέχει κοινωνικά προγράμματα στήριξης και επανένταξης </w:t>
      </w:r>
      <w:r w:rsidR="003D69B9" w:rsidRPr="00DF5B75">
        <w:rPr>
          <w:rFonts w:ascii="Calibri" w:hAnsi="Calibri"/>
          <w:color w:val="auto"/>
          <w:lang w:val="el-GR"/>
        </w:rPr>
        <w:t xml:space="preserve">των </w:t>
      </w:r>
      <w:r w:rsidR="001D1981" w:rsidRPr="00DF5B75">
        <w:rPr>
          <w:rFonts w:ascii="Calibri" w:hAnsi="Calibri"/>
          <w:color w:val="auto"/>
          <w:lang w:val="el-GR"/>
        </w:rPr>
        <w:t>ευπαθών</w:t>
      </w:r>
      <w:r w:rsidR="003D69B9" w:rsidRPr="00DF5B75">
        <w:rPr>
          <w:rFonts w:ascii="Calibri" w:hAnsi="Calibri"/>
          <w:color w:val="auto"/>
          <w:lang w:val="el-GR"/>
        </w:rPr>
        <w:t xml:space="preserve"> ομάδων παιδιών </w:t>
      </w:r>
      <w:r w:rsidRPr="00DF5B75">
        <w:rPr>
          <w:rFonts w:ascii="Calibri" w:hAnsi="Calibri"/>
          <w:color w:val="auto"/>
          <w:lang w:val="el-GR"/>
        </w:rPr>
        <w:t>στο κοινωνικό σύνολο. Έτσι παράλληλα μπορούν να αναπτυχθούν προγράμματα για ανάπτυξη και ενδυνάμωση των οργανώσεων της κοινωνίας των πολιτών που θα έχουν ως στ</w:t>
      </w:r>
      <w:r w:rsidR="003D69B9" w:rsidRPr="00DF5B75">
        <w:rPr>
          <w:rFonts w:ascii="Calibri" w:hAnsi="Calibri"/>
          <w:color w:val="auto"/>
          <w:lang w:val="el-GR"/>
        </w:rPr>
        <w:t xml:space="preserve">όχο την ανάπτυξη ικανοτήτων των παιδιών </w:t>
      </w:r>
      <w:r w:rsidR="00940FEE" w:rsidRPr="00DF5B75">
        <w:rPr>
          <w:rFonts w:ascii="Calibri" w:hAnsi="Calibri"/>
          <w:color w:val="auto"/>
          <w:lang w:val="el-GR"/>
        </w:rPr>
        <w:t xml:space="preserve">και την ευαισθητοποίηση τους γύρω από εθελοντικά ζητήματα, </w:t>
      </w:r>
      <w:r w:rsidRPr="00DF5B75">
        <w:rPr>
          <w:rFonts w:ascii="Calibri" w:hAnsi="Calibri"/>
          <w:color w:val="auto"/>
          <w:lang w:val="el-GR"/>
        </w:rPr>
        <w:t xml:space="preserve">και </w:t>
      </w:r>
      <w:r w:rsidR="00C45287" w:rsidRPr="00DF5B75">
        <w:rPr>
          <w:rFonts w:ascii="Calibri" w:hAnsi="Calibri"/>
          <w:color w:val="auto"/>
          <w:lang w:val="el-GR"/>
        </w:rPr>
        <w:t xml:space="preserve">ως συνέπεια αυτού, </w:t>
      </w:r>
      <w:r w:rsidRPr="00DF5B75">
        <w:rPr>
          <w:rFonts w:ascii="Calibri" w:hAnsi="Calibri"/>
          <w:color w:val="auto"/>
          <w:lang w:val="el-GR"/>
        </w:rPr>
        <w:t>ενίσχυση των οργανωτικών δομών της κοινωνίας.</w:t>
      </w:r>
      <w:r w:rsidR="00940FEE" w:rsidRPr="00DF5B75">
        <w:rPr>
          <w:rFonts w:ascii="Calibri" w:hAnsi="Calibri"/>
          <w:color w:val="auto"/>
          <w:lang w:val="el-GR"/>
        </w:rPr>
        <w:t xml:space="preserve"> Το Υπουργείο Παιδείας οφείλει να προχωρήσει σε αυτές τις αλλαγές, να καλλιεργήσει τη εθελοντική συνείδηση από νεαρή ηλικία και παράλληλα να εφαρμόζει στην πράξη την ιδέα της εθελοντικής προσφοράς.</w:t>
      </w:r>
      <w:r w:rsidR="00E46C4C" w:rsidRPr="00DF5B75">
        <w:rPr>
          <w:rFonts w:ascii="Calibri" w:hAnsi="Calibri"/>
          <w:color w:val="auto"/>
          <w:lang w:val="el-GR"/>
        </w:rPr>
        <w:t xml:space="preserve"> Με αυτόν τον </w:t>
      </w:r>
      <w:r w:rsidR="00E46C4C" w:rsidRPr="00DF5B75">
        <w:rPr>
          <w:rFonts w:ascii="Calibri" w:hAnsi="Calibri"/>
          <w:color w:val="auto"/>
          <w:lang w:val="el-GR"/>
        </w:rPr>
        <w:lastRenderedPageBreak/>
        <w:t>τρόπο οι μαθητές θα αναμειχθούν ενεργά στα ζητήματα της κοινωνίας μας, θα μάθουν να αναπτύσσουν πρωτοβουλίες και να συμμετέχουν σε ουσιαστικές δραστηριότητες.</w:t>
      </w:r>
      <w:r w:rsidR="00940FEE" w:rsidRPr="00DF5B75">
        <w:rPr>
          <w:rFonts w:ascii="Calibri" w:hAnsi="Calibri"/>
          <w:color w:val="auto"/>
          <w:lang w:val="el-GR"/>
        </w:rPr>
        <w:t xml:space="preserve"> </w:t>
      </w:r>
    </w:p>
    <w:p w:rsidR="00601609" w:rsidRPr="00DF5B75" w:rsidRDefault="00C7294E" w:rsidP="00DF5B75">
      <w:pPr>
        <w:pStyle w:val="FreeForm"/>
        <w:tabs>
          <w:tab w:val="left" w:pos="9630"/>
        </w:tabs>
        <w:spacing w:line="276" w:lineRule="auto"/>
        <w:ind w:right="-34" w:firstLine="0"/>
        <w:jc w:val="both"/>
        <w:rPr>
          <w:rFonts w:ascii="Calibri" w:hAnsi="Calibri"/>
          <w:color w:val="auto"/>
          <w:lang w:val="el-GR"/>
        </w:rPr>
      </w:pPr>
      <w:r w:rsidRPr="00DF5B75">
        <w:rPr>
          <w:rFonts w:ascii="Calibri" w:hAnsi="Calibri"/>
          <w:color w:val="auto"/>
          <w:lang w:val="el-GR"/>
        </w:rPr>
        <w:t>Επιπρόσθετα, κρίνουμε ότι θα πρέπει</w:t>
      </w:r>
      <w:r w:rsidR="001D1981" w:rsidRPr="00DF5B75">
        <w:rPr>
          <w:rFonts w:ascii="Calibri" w:hAnsi="Calibri"/>
          <w:color w:val="auto"/>
          <w:lang w:val="el-GR"/>
        </w:rPr>
        <w:t xml:space="preserve"> να δημιουργηθεί ένα κράτος προνοί</w:t>
      </w:r>
      <w:r w:rsidR="0083481B" w:rsidRPr="00DF5B75">
        <w:rPr>
          <w:rFonts w:ascii="Calibri" w:hAnsi="Calibri"/>
          <w:color w:val="auto"/>
          <w:lang w:val="el-GR"/>
        </w:rPr>
        <w:t>ας σε ισχυρότερες βάσεις, μέσα από θεσμούς κοινωνικής μέριμνας που να έχει ως στόχο την κατοχύρωση και εδραίωση της ίσης μεταχείρισης και  παροχής ευκαιριών στα παιδιά και στη νεολ</w:t>
      </w:r>
      <w:r w:rsidR="001D1981" w:rsidRPr="00DF5B75">
        <w:rPr>
          <w:rFonts w:ascii="Calibri" w:hAnsi="Calibri"/>
          <w:color w:val="auto"/>
          <w:lang w:val="el-GR"/>
        </w:rPr>
        <w:t xml:space="preserve">αία γενικότερα. </w:t>
      </w:r>
      <w:r w:rsidR="00590486" w:rsidRPr="00DF5B75">
        <w:rPr>
          <w:rFonts w:ascii="Calibri" w:hAnsi="Calibri"/>
          <w:color w:val="auto"/>
          <w:lang w:val="el-GR"/>
        </w:rPr>
        <w:t xml:space="preserve">Είναι αναγκαίο να δοθεί έμφαση </w:t>
      </w:r>
      <w:r w:rsidR="00F07386" w:rsidRPr="00DF5B75">
        <w:rPr>
          <w:rFonts w:ascii="Calibri" w:hAnsi="Calibri"/>
          <w:color w:val="auto"/>
          <w:lang w:val="el-GR"/>
        </w:rPr>
        <w:t xml:space="preserve">στην άμεση οικονομική υποστήριξη </w:t>
      </w:r>
      <w:r w:rsidR="00714B97" w:rsidRPr="00DF5B75">
        <w:rPr>
          <w:rFonts w:ascii="Calibri" w:hAnsi="Calibri"/>
          <w:color w:val="auto"/>
          <w:lang w:val="el-GR"/>
        </w:rPr>
        <w:t>σε οικογένειες με υψηλό κίνδυνο φτώχειας ώστε να παρέχεται στα παιδιά αυτών των οικογενειών ένα καλύτερο περιβάλλον σε ότι αφορά την υγεία, τη στέγαση, τη σίτιση και την εκπαίδευσή τους. Μάλιστα, θα προτείναμε να υπάρχει ένας φορέας που θα ελέγχει ότι τα χρήματα πήγαν απευθείας στα παιδιά από την άποψη ότι θα χρησιμοποιηθο</w:t>
      </w:r>
      <w:r w:rsidR="00601609" w:rsidRPr="00DF5B75">
        <w:rPr>
          <w:rFonts w:ascii="Calibri" w:hAnsi="Calibri"/>
          <w:color w:val="auto"/>
          <w:lang w:val="el-GR"/>
        </w:rPr>
        <w:t xml:space="preserve">ύν στους τομείς που προαναφέραμε. </w:t>
      </w:r>
      <w:r w:rsidR="00714B97" w:rsidRPr="00DF5B75">
        <w:rPr>
          <w:rFonts w:ascii="Calibri" w:hAnsi="Calibri"/>
          <w:color w:val="auto"/>
          <w:lang w:val="el-GR"/>
        </w:rPr>
        <w:t xml:space="preserve"> </w:t>
      </w:r>
    </w:p>
    <w:p w:rsidR="00DF5B75" w:rsidRDefault="00DF5B75" w:rsidP="00DF5B75">
      <w:pPr>
        <w:pStyle w:val="FreeForm"/>
        <w:tabs>
          <w:tab w:val="left" w:pos="9630"/>
        </w:tabs>
        <w:spacing w:line="276" w:lineRule="auto"/>
        <w:ind w:right="-34" w:firstLine="0"/>
        <w:jc w:val="both"/>
        <w:rPr>
          <w:rFonts w:ascii="Calibri" w:hAnsi="Calibri"/>
          <w:color w:val="auto"/>
          <w:lang w:val="el-GR"/>
        </w:rPr>
      </w:pPr>
    </w:p>
    <w:p w:rsidR="00976E1B" w:rsidRPr="00DF5B75" w:rsidRDefault="00714B97" w:rsidP="00DF5B75">
      <w:pPr>
        <w:pStyle w:val="FreeForm"/>
        <w:tabs>
          <w:tab w:val="left" w:pos="9630"/>
        </w:tabs>
        <w:spacing w:line="276" w:lineRule="auto"/>
        <w:ind w:right="-34" w:firstLine="0"/>
        <w:jc w:val="both"/>
        <w:rPr>
          <w:rFonts w:ascii="Calibri" w:hAnsi="Calibri"/>
          <w:color w:val="auto"/>
          <w:lang w:val="el-GR"/>
        </w:rPr>
      </w:pPr>
      <w:r w:rsidRPr="00DF5B75">
        <w:rPr>
          <w:rFonts w:ascii="Calibri" w:hAnsi="Calibri"/>
          <w:color w:val="auto"/>
          <w:lang w:val="el-GR"/>
        </w:rPr>
        <w:t xml:space="preserve">Σε αυτό </w:t>
      </w:r>
      <w:r w:rsidR="000B5689" w:rsidRPr="00DF5B75">
        <w:rPr>
          <w:rFonts w:ascii="Calibri" w:hAnsi="Calibri"/>
          <w:color w:val="auto"/>
          <w:lang w:val="el-GR"/>
        </w:rPr>
        <w:t xml:space="preserve">το σημείο </w:t>
      </w:r>
      <w:r w:rsidRPr="00DF5B75">
        <w:rPr>
          <w:rFonts w:ascii="Calibri" w:hAnsi="Calibri"/>
          <w:color w:val="auto"/>
          <w:lang w:val="el-GR"/>
        </w:rPr>
        <w:t xml:space="preserve">και πάλι, </w:t>
      </w:r>
      <w:r w:rsidR="000B5689" w:rsidRPr="00DF5B75">
        <w:rPr>
          <w:rFonts w:ascii="Calibri" w:hAnsi="Calibri"/>
          <w:color w:val="auto"/>
          <w:lang w:val="el-GR"/>
        </w:rPr>
        <w:t>θ</w:t>
      </w:r>
      <w:r w:rsidRPr="00DF5B75">
        <w:rPr>
          <w:rFonts w:ascii="Calibri" w:hAnsi="Calibri"/>
          <w:color w:val="auto"/>
          <w:lang w:val="el-GR"/>
        </w:rPr>
        <w:t>α πρέπει το κράτος να συνεργαστεί με την κοινωνία των πολιτών</w:t>
      </w:r>
      <w:r w:rsidR="005D6C61" w:rsidRPr="00DF5B75">
        <w:rPr>
          <w:rFonts w:ascii="Calibri" w:hAnsi="Calibri"/>
          <w:color w:val="auto"/>
          <w:lang w:val="el-GR"/>
        </w:rPr>
        <w:t>, με τη προϋπόθεση ότι η ενδυνάμωση της μεταξύ τους σχέσης θα περιορίσει τα προβλήματα που οδηγούν όλο και περισσότερα παιδιά στο σχολικό και κοινωνικό αποκλεισμό</w:t>
      </w:r>
      <w:r w:rsidRPr="00DF5B75">
        <w:rPr>
          <w:rFonts w:ascii="Calibri" w:hAnsi="Calibri"/>
          <w:color w:val="auto"/>
          <w:lang w:val="el-GR"/>
        </w:rPr>
        <w:t>.</w:t>
      </w:r>
      <w:r w:rsidR="00F332D8" w:rsidRPr="00DF5B75">
        <w:rPr>
          <w:rFonts w:ascii="Calibri" w:hAnsi="Calibri"/>
          <w:color w:val="auto"/>
          <w:lang w:val="el-GR"/>
        </w:rPr>
        <w:t xml:space="preserve"> Με μια τέτοια συνεργασία</w:t>
      </w:r>
      <w:r w:rsidR="00A83656" w:rsidRPr="00DF5B75">
        <w:rPr>
          <w:rFonts w:ascii="Calibri" w:hAnsi="Calibri"/>
          <w:color w:val="auto"/>
          <w:lang w:val="el-GR"/>
        </w:rPr>
        <w:t xml:space="preserve">, </w:t>
      </w:r>
      <w:r w:rsidR="00F332D8" w:rsidRPr="00DF5B75">
        <w:rPr>
          <w:rFonts w:ascii="Calibri" w:hAnsi="Calibri"/>
          <w:color w:val="auto"/>
          <w:lang w:val="el-GR"/>
        </w:rPr>
        <w:t>θα</w:t>
      </w:r>
      <w:r w:rsidRPr="00DF5B75">
        <w:rPr>
          <w:rFonts w:ascii="Calibri" w:hAnsi="Calibri"/>
          <w:color w:val="auto"/>
          <w:lang w:val="el-GR"/>
        </w:rPr>
        <w:t xml:space="preserve"> </w:t>
      </w:r>
      <w:r w:rsidR="001D1981" w:rsidRPr="00DF5B75">
        <w:rPr>
          <w:rFonts w:ascii="Calibri" w:hAnsi="Calibri"/>
          <w:color w:val="auto"/>
          <w:lang w:val="el-GR"/>
        </w:rPr>
        <w:t xml:space="preserve">αναπτυχθούν </w:t>
      </w:r>
      <w:r w:rsidRPr="00DF5B75">
        <w:rPr>
          <w:rFonts w:ascii="Calibri" w:hAnsi="Calibri"/>
          <w:color w:val="auto"/>
          <w:lang w:val="el-GR"/>
        </w:rPr>
        <w:t xml:space="preserve">περαιτέρω </w:t>
      </w:r>
      <w:r w:rsidR="001D1981" w:rsidRPr="00DF5B75">
        <w:rPr>
          <w:rFonts w:ascii="Calibri" w:hAnsi="Calibri"/>
          <w:color w:val="auto"/>
          <w:lang w:val="el-GR"/>
        </w:rPr>
        <w:t>οι ικανότητες της</w:t>
      </w:r>
      <w:r w:rsidR="0083481B" w:rsidRPr="00DF5B75">
        <w:rPr>
          <w:rFonts w:ascii="Calibri" w:hAnsi="Calibri"/>
          <w:color w:val="auto"/>
          <w:lang w:val="el-GR"/>
        </w:rPr>
        <w:t xml:space="preserve"> </w:t>
      </w:r>
      <w:r w:rsidR="001D1981" w:rsidRPr="00DF5B75">
        <w:rPr>
          <w:rFonts w:ascii="Calibri" w:hAnsi="Calibri"/>
          <w:color w:val="auto"/>
          <w:lang w:val="el-GR"/>
        </w:rPr>
        <w:t xml:space="preserve">κοινωνίας των </w:t>
      </w:r>
      <w:r w:rsidR="0083481B" w:rsidRPr="00DF5B75">
        <w:rPr>
          <w:rFonts w:ascii="Calibri" w:hAnsi="Calibri"/>
          <w:color w:val="auto"/>
          <w:lang w:val="el-GR"/>
        </w:rPr>
        <w:t>πολιτών και θα ενισχυθούν</w:t>
      </w:r>
      <w:r w:rsidR="00EB5018" w:rsidRPr="00DF5B75">
        <w:rPr>
          <w:rFonts w:ascii="Calibri" w:hAnsi="Calibri"/>
          <w:color w:val="auto"/>
          <w:lang w:val="el-GR"/>
        </w:rPr>
        <w:t xml:space="preserve"> έτσι</w:t>
      </w:r>
      <w:r w:rsidR="0083481B" w:rsidRPr="00DF5B75">
        <w:rPr>
          <w:rFonts w:ascii="Calibri" w:hAnsi="Calibri"/>
          <w:color w:val="auto"/>
          <w:lang w:val="el-GR"/>
        </w:rPr>
        <w:t xml:space="preserve"> οι οργανωτικές δομές της κοινωνίας</w:t>
      </w:r>
      <w:r w:rsidR="00EB4691" w:rsidRPr="00DF5B75">
        <w:rPr>
          <w:rFonts w:ascii="Calibri" w:hAnsi="Calibri"/>
          <w:color w:val="auto"/>
          <w:lang w:val="el-GR"/>
        </w:rPr>
        <w:t>.</w:t>
      </w:r>
      <w:r w:rsidR="00017B74" w:rsidRPr="00DF5B75">
        <w:rPr>
          <w:rFonts w:ascii="Calibri" w:hAnsi="Calibri"/>
          <w:color w:val="auto"/>
          <w:lang w:val="el-GR"/>
        </w:rPr>
        <w:t xml:space="preserve"> Οι περισσότερες ΜΚΟ λόγω του ευρέως φάσματος δραστηριοτήτων τους και της ποικιλίας των τομέων στους οποίους προσφέρουν, μπορούν να συνεργαστούν με τις Υπηρεσίες Κοινωνικ</w:t>
      </w:r>
      <w:r w:rsidR="00976E1B" w:rsidRPr="00DF5B75">
        <w:rPr>
          <w:rFonts w:ascii="Calibri" w:hAnsi="Calibri"/>
          <w:color w:val="auto"/>
          <w:lang w:val="el-GR"/>
        </w:rPr>
        <w:t>ής Ε</w:t>
      </w:r>
      <w:r w:rsidR="00017B74" w:rsidRPr="00DF5B75">
        <w:rPr>
          <w:rFonts w:ascii="Calibri" w:hAnsi="Calibri"/>
          <w:color w:val="auto"/>
          <w:lang w:val="el-GR"/>
        </w:rPr>
        <w:t xml:space="preserve">υημερίας του κράτους παρέχοντας </w:t>
      </w:r>
      <w:r w:rsidR="002169F4" w:rsidRPr="00DF5B75">
        <w:rPr>
          <w:rFonts w:ascii="Calibri" w:hAnsi="Calibri"/>
          <w:color w:val="auto"/>
          <w:lang w:val="el-GR"/>
        </w:rPr>
        <w:t xml:space="preserve">βοήθεια σε κοινωνικές ομάδες, </w:t>
      </w:r>
      <w:r w:rsidR="00017B74" w:rsidRPr="00DF5B75">
        <w:rPr>
          <w:rFonts w:ascii="Calibri" w:hAnsi="Calibri"/>
          <w:color w:val="auto"/>
          <w:lang w:val="el-GR"/>
        </w:rPr>
        <w:t xml:space="preserve">ψυχολογική υποστήριξη των ευπαθών κοινωνικά </w:t>
      </w:r>
      <w:r w:rsidR="002169F4" w:rsidRPr="00DF5B75">
        <w:rPr>
          <w:rFonts w:ascii="Calibri" w:hAnsi="Calibri"/>
          <w:color w:val="auto"/>
          <w:lang w:val="el-GR"/>
        </w:rPr>
        <w:t>παιδιών</w:t>
      </w:r>
      <w:r w:rsidR="00017B74" w:rsidRPr="00DF5B75">
        <w:rPr>
          <w:rFonts w:ascii="Calibri" w:hAnsi="Calibri"/>
          <w:color w:val="auto"/>
          <w:lang w:val="el-GR"/>
        </w:rPr>
        <w:t xml:space="preserve">, </w:t>
      </w:r>
      <w:r w:rsidR="002169F4" w:rsidRPr="00DF5B75">
        <w:rPr>
          <w:rFonts w:ascii="Calibri" w:hAnsi="Calibri"/>
          <w:color w:val="auto"/>
          <w:lang w:val="el-GR"/>
        </w:rPr>
        <w:t xml:space="preserve">προάσπιση των δικαιωμάτων του παιδιού και γενικά υπέρ της βελτίωσης των συνθηκών ζωής των παιδιών. Αυτό φυσικά προϋποθέτει κατανόηση του μεγέθους των προβλημάτων που υπάρχουν, ευαισθητοποίηση γύρω από αυτά και συμφωνία μεταξύ Κράτους και ΜΚΟ, αλλά και των οργανώσεων μεταξύ τους ότι για να επέλθει η κοινωνική αλλαγή θα πρέπει απαραιτήτως να υπάρχουν οι συνεργασίες σε όλους τους τομείς. Συνεργασίες στις οποίες δεν θα εμπλέκονται μόνο οι ενήλικες αλλά και τα παιδιά, γιατί σαν άμεσα ενδιαφερόμενοι, γνωρίζουν πολλές φορές από κοντά τις συνέπειες όλων αυτών των προβλημάτων και η φωνή τους με αυτό τον τρόπο έχει μεγαλύτερη βαρύτητα. </w:t>
      </w:r>
    </w:p>
    <w:p w:rsidR="00DF5B75" w:rsidRDefault="00DF5B75" w:rsidP="00DF5B75">
      <w:pPr>
        <w:pStyle w:val="FreeForm"/>
        <w:tabs>
          <w:tab w:val="left" w:pos="9630"/>
        </w:tabs>
        <w:spacing w:line="276" w:lineRule="auto"/>
        <w:ind w:right="578" w:firstLine="0"/>
        <w:jc w:val="both"/>
        <w:rPr>
          <w:rFonts w:ascii="Calibri" w:hAnsi="Calibri"/>
          <w:color w:val="auto"/>
          <w:lang w:val="el-GR"/>
        </w:rPr>
      </w:pPr>
    </w:p>
    <w:p w:rsidR="00551366" w:rsidRPr="00DF5B75" w:rsidRDefault="00017B74" w:rsidP="00DF5B75">
      <w:pPr>
        <w:pStyle w:val="FreeForm"/>
        <w:tabs>
          <w:tab w:val="left" w:pos="9630"/>
        </w:tabs>
        <w:spacing w:line="276" w:lineRule="auto"/>
        <w:ind w:right="-34" w:firstLine="0"/>
        <w:jc w:val="both"/>
        <w:rPr>
          <w:rFonts w:ascii="Calibri" w:hAnsi="Calibri"/>
          <w:color w:val="auto"/>
          <w:lang w:val="el-GR"/>
        </w:rPr>
      </w:pPr>
      <w:r w:rsidRPr="00DF5B75">
        <w:rPr>
          <w:rFonts w:ascii="Calibri" w:hAnsi="Calibri"/>
          <w:color w:val="auto"/>
          <w:lang w:val="el-GR"/>
        </w:rPr>
        <w:t>Επιπρόσθετα, η</w:t>
      </w:r>
      <w:r w:rsidR="0083481B" w:rsidRPr="00DF5B75">
        <w:rPr>
          <w:rFonts w:ascii="Calibri" w:hAnsi="Calibri"/>
          <w:color w:val="auto"/>
          <w:lang w:val="el-GR"/>
        </w:rPr>
        <w:t xml:space="preserve"> τοπική αυτοδιοίκηση σε συνεργασία με την τοπική κοινωνία των πολιτών στα πλαίσια διαφάνειας και λογοδοσίας μπορεί να αναπτύξει μια καινοτομία για πρόσβαση στην υγειονομική περίθαλψη παιδιών. Μέσω του τρόπου αυτού θα επιτευχθεί η κοινωνική και οικονομική ενσωμάτωση των </w:t>
      </w:r>
      <w:r w:rsidR="001D5169" w:rsidRPr="00DF5B75">
        <w:rPr>
          <w:rFonts w:ascii="Calibri" w:hAnsi="Calibri"/>
          <w:color w:val="auto"/>
          <w:lang w:val="el-GR"/>
        </w:rPr>
        <w:t>ευπαθών</w:t>
      </w:r>
      <w:r w:rsidR="0083481B" w:rsidRPr="00DF5B75">
        <w:rPr>
          <w:rFonts w:ascii="Calibri" w:hAnsi="Calibri"/>
          <w:color w:val="auto"/>
          <w:lang w:val="el-GR"/>
        </w:rPr>
        <w:t xml:space="preserve"> κοινωνικών ομάδων και των παιδιών που τις απαρτίζουν.</w:t>
      </w:r>
      <w:r w:rsidR="00EC049D" w:rsidRPr="00DF5B75">
        <w:rPr>
          <w:rFonts w:ascii="Calibri" w:hAnsi="Calibri"/>
          <w:color w:val="auto"/>
          <w:lang w:val="el-GR"/>
        </w:rPr>
        <w:t xml:space="preserve"> </w:t>
      </w:r>
      <w:r w:rsidR="0083481B" w:rsidRPr="00DF5B75">
        <w:rPr>
          <w:rFonts w:ascii="Calibri" w:hAnsi="Calibri"/>
          <w:color w:val="auto"/>
          <w:lang w:val="el-GR"/>
        </w:rPr>
        <w:t xml:space="preserve">Αναντίρρητα, ο τομέας των κοινωνικών παροχών δεν μπορούσε να μείνει ανεπηρέαστος από την οικονομική κρίση που ταλανίζει τη χώρα μας. Οι δημοσιονομικές περικοπές πλήττουν τις υπηρεσίες που είναι αφιερωμένες στα παιδιά και κυρίως τις υπηρεσίες υγείας, παιδείας και τις κοινωνικές υπηρεσίες. Έτσι, προτείνουμε την  ενδυνάμωση και καλύτερη αξιοποίηση του Κέντρου Οικογενειακής Καθοδήγησης που υπάγεται στις Υπηρεσίες Κοινωνικής Ευημερίας. Η στελέχωση του κέντρου μπορεί να γίνει με άνεργους πτυχιούχους καταπολεμώντας παράλληλα την οικονομική κρίση και </w:t>
      </w:r>
      <w:r w:rsidR="0083481B" w:rsidRPr="00DF5B75">
        <w:rPr>
          <w:rFonts w:ascii="Calibri" w:hAnsi="Calibri"/>
          <w:color w:val="auto"/>
          <w:lang w:val="el-GR"/>
        </w:rPr>
        <w:lastRenderedPageBreak/>
        <w:t>προσφέροντας την δυνατότητα για παροχή υπηρεσιών σε όλες τις επαρχίες, όχι μόνο στη Λευκωσία, όπου στεγάζεται και λειτουργεί το Κέντρο.</w:t>
      </w:r>
    </w:p>
    <w:p w:rsidR="00551366" w:rsidRPr="00DF5B75" w:rsidRDefault="00A66D85" w:rsidP="00DF5B75">
      <w:pPr>
        <w:pStyle w:val="FreeForm"/>
        <w:tabs>
          <w:tab w:val="left" w:pos="9630"/>
        </w:tabs>
        <w:spacing w:line="276" w:lineRule="auto"/>
        <w:ind w:right="-34" w:firstLine="0"/>
        <w:jc w:val="both"/>
        <w:rPr>
          <w:rFonts w:ascii="Calibri" w:eastAsia="Helvetica" w:hAnsi="Calibri" w:cs="Helvetica"/>
          <w:color w:val="auto"/>
          <w:lang w:val="el-GR"/>
        </w:rPr>
      </w:pPr>
      <w:r w:rsidRPr="00DF5B75">
        <w:rPr>
          <w:rFonts w:ascii="Calibri" w:hAnsi="Calibri"/>
          <w:color w:val="auto"/>
          <w:lang w:val="el-GR"/>
        </w:rPr>
        <w:t>Καταλήγοντας, θα πρέπει</w:t>
      </w:r>
      <w:r w:rsidR="009439FA" w:rsidRPr="00DF5B75">
        <w:rPr>
          <w:rFonts w:ascii="Calibri" w:hAnsi="Calibri"/>
          <w:color w:val="auto"/>
          <w:lang w:val="el-GR"/>
        </w:rPr>
        <w:t xml:space="preserve"> να βρεθούν κάποια</w:t>
      </w:r>
      <w:r w:rsidR="0083481B" w:rsidRPr="00DF5B75">
        <w:rPr>
          <w:rFonts w:ascii="Calibri" w:hAnsi="Calibri"/>
          <w:color w:val="auto"/>
          <w:lang w:val="el-GR"/>
        </w:rPr>
        <w:t xml:space="preserve"> κοινά κίνητρα μεταξύ της κοινωνίας των πολιτών και του κράτους </w:t>
      </w:r>
      <w:r w:rsidR="006A7744" w:rsidRPr="00DF5B75">
        <w:rPr>
          <w:rFonts w:ascii="Calibri" w:hAnsi="Calibri"/>
          <w:color w:val="auto"/>
          <w:lang w:val="el-GR"/>
        </w:rPr>
        <w:t>με την άποψη</w:t>
      </w:r>
      <w:r w:rsidR="0083481B" w:rsidRPr="00DF5B75">
        <w:rPr>
          <w:rFonts w:ascii="Calibri" w:hAnsi="Calibri"/>
          <w:color w:val="auto"/>
          <w:lang w:val="el-GR"/>
        </w:rPr>
        <w:t xml:space="preserve"> να γίνονται κοινές προσπάθειες για διαμόρφωση ενός πλαισίου διαφάνειας ώστε να παρέχονται ποιοτικές</w:t>
      </w:r>
      <w:r w:rsidR="0083481B" w:rsidRPr="00DF5B75">
        <w:rPr>
          <w:rFonts w:ascii="Calibri" w:hAnsi="Calibri"/>
          <w:color w:val="auto"/>
        </w:rPr>
        <w:t> </w:t>
      </w:r>
      <w:r w:rsidR="0083481B" w:rsidRPr="00DF5B75">
        <w:rPr>
          <w:rFonts w:ascii="Calibri" w:hAnsi="Calibri"/>
          <w:color w:val="auto"/>
          <w:lang w:val="el-GR"/>
        </w:rPr>
        <w:t>υπηρεσίες κοινωνικής</w:t>
      </w:r>
      <w:r w:rsidR="0083481B" w:rsidRPr="00DF5B75">
        <w:rPr>
          <w:rFonts w:ascii="Calibri" w:hAnsi="Calibri"/>
          <w:color w:val="auto"/>
        </w:rPr>
        <w:t> </w:t>
      </w:r>
      <w:r w:rsidR="006A7744" w:rsidRPr="00DF5B75">
        <w:rPr>
          <w:rFonts w:ascii="Calibri" w:hAnsi="Calibri"/>
          <w:color w:val="auto"/>
          <w:lang w:val="el-GR"/>
        </w:rPr>
        <w:t>φροντίδας στα</w:t>
      </w:r>
      <w:r w:rsidR="0083481B" w:rsidRPr="00DF5B75">
        <w:rPr>
          <w:rFonts w:ascii="Calibri" w:hAnsi="Calibri"/>
          <w:color w:val="auto"/>
          <w:lang w:val="el-GR"/>
        </w:rPr>
        <w:t xml:space="preserve"> παιδιά. Η κοινωνία των πολιτών οφείλει να κινητοποιηθεί και να  επιδιώξει την αποτελεσματικότερη αξιοποίηση των πρωτοβουλιών της με σκοπό την κοινή διοργάνωση και διεξαγωγή προγραμμάτων στήριξης, εκπαιδευτικών σεμιναρίων και διαλέξε</w:t>
      </w:r>
      <w:r w:rsidR="006A7744" w:rsidRPr="00DF5B75">
        <w:rPr>
          <w:rFonts w:ascii="Calibri" w:hAnsi="Calibri"/>
          <w:color w:val="auto"/>
          <w:lang w:val="el-GR"/>
        </w:rPr>
        <w:t>ων εκ μέρους των οργανώσεων της</w:t>
      </w:r>
      <w:r w:rsidR="0083481B" w:rsidRPr="00DF5B75">
        <w:rPr>
          <w:rFonts w:ascii="Calibri" w:hAnsi="Calibri"/>
          <w:color w:val="auto"/>
          <w:lang w:val="el-GR"/>
        </w:rPr>
        <w:t>, ώστε να γίνεται έγκαιρη πρόληψη και να εντοπίζοντ</w:t>
      </w:r>
      <w:r w:rsidR="006A7744" w:rsidRPr="00DF5B75">
        <w:rPr>
          <w:rFonts w:ascii="Calibri" w:hAnsi="Calibri"/>
          <w:color w:val="auto"/>
          <w:lang w:val="el-GR"/>
        </w:rPr>
        <w:t>αι έγκαιρα οι περιπτώσεις εκείνες</w:t>
      </w:r>
      <w:r w:rsidR="0083481B" w:rsidRPr="00DF5B75">
        <w:rPr>
          <w:rFonts w:ascii="Calibri" w:hAnsi="Calibri"/>
          <w:color w:val="auto"/>
          <w:lang w:val="el-GR"/>
        </w:rPr>
        <w:t xml:space="preserve"> των παιδιών που χρειάζονται άμεσα την φροντίδα και την υποστήριξη των κοινωνικών υπηρεσιών. Ακόμη, πρέπει να δοθεί έμφαση στην οργάνωση και δραστηριοποίηση των μαθητικών κοινοτήτων, μέσω συνεδρίων στα οποία τα παιδιά θα εκφράζουν ελεύθερα τις απόψεις τους με βάση την κριτική τους σκέψη, για να επιτευχθεί η ουσιαστική εξοικείωση των παιδιών με τις δημοκρατικές διαδικασίες που θα επιφέρει την διαμόρφωση της πολιτικής συνείδησης τους και την διάπλαση δημοκρατικών και υπεύθυνων πολιτών. Η στήριξ</w:t>
      </w:r>
      <w:r w:rsidR="006A7744" w:rsidRPr="00DF5B75">
        <w:rPr>
          <w:rFonts w:ascii="Calibri" w:hAnsi="Calibri"/>
          <w:color w:val="auto"/>
          <w:lang w:val="el-GR"/>
        </w:rPr>
        <w:t>η και η διατήρηση του θεσμού της Π</w:t>
      </w:r>
      <w:r w:rsidR="0083481B" w:rsidRPr="00DF5B75">
        <w:rPr>
          <w:rFonts w:ascii="Calibri" w:hAnsi="Calibri"/>
          <w:color w:val="auto"/>
          <w:lang w:val="el-GR"/>
        </w:rPr>
        <w:t>αι</w:t>
      </w:r>
      <w:r w:rsidR="006A7744" w:rsidRPr="00DF5B75">
        <w:rPr>
          <w:rFonts w:ascii="Calibri" w:hAnsi="Calibri"/>
          <w:color w:val="auto"/>
          <w:lang w:val="el-GR"/>
        </w:rPr>
        <w:t>δοβουλής και της Βουλής των Ε</w:t>
      </w:r>
      <w:r w:rsidR="0083481B" w:rsidRPr="00DF5B75">
        <w:rPr>
          <w:rFonts w:ascii="Calibri" w:hAnsi="Calibri"/>
          <w:color w:val="auto"/>
          <w:lang w:val="el-GR"/>
        </w:rPr>
        <w:t>φήβων πρέπει να αποτελούν πρωταρχικούς στόχους του κράτους αφού διαμορφώνουν ελεύθερες, δημοκρατικές και υπεύθυνες προσωπικότητες.</w:t>
      </w:r>
    </w:p>
    <w:p w:rsidR="00551366" w:rsidRPr="00DF5B75" w:rsidRDefault="00551366" w:rsidP="00DF5B75">
      <w:pPr>
        <w:pStyle w:val="FreeForm"/>
        <w:tabs>
          <w:tab w:val="left" w:pos="9630"/>
        </w:tabs>
        <w:spacing w:line="276" w:lineRule="auto"/>
        <w:ind w:right="578" w:firstLine="0"/>
        <w:jc w:val="both"/>
        <w:rPr>
          <w:rFonts w:ascii="Calibri" w:eastAsia="Calibri" w:hAnsi="Calibri" w:cs="Calibri"/>
          <w:color w:val="auto"/>
          <w:lang w:val="el-GR"/>
        </w:rPr>
      </w:pPr>
    </w:p>
    <w:p w:rsidR="00551366" w:rsidRPr="00DF5B75" w:rsidRDefault="00551366" w:rsidP="00DF5B75">
      <w:pPr>
        <w:pStyle w:val="FreeForm"/>
        <w:tabs>
          <w:tab w:val="left" w:pos="9630"/>
        </w:tabs>
        <w:spacing w:line="276" w:lineRule="auto"/>
        <w:ind w:right="578" w:firstLine="0"/>
        <w:jc w:val="both"/>
        <w:rPr>
          <w:rFonts w:ascii="Calibri" w:eastAsia="Calibri" w:hAnsi="Calibri" w:cs="Calibri"/>
          <w:color w:val="auto"/>
          <w:lang w:val="el-GR"/>
        </w:rPr>
      </w:pPr>
    </w:p>
    <w:p w:rsidR="00551366" w:rsidRPr="00DF5B75" w:rsidRDefault="0083481B" w:rsidP="00DF5B75">
      <w:pPr>
        <w:pStyle w:val="FreeForm"/>
        <w:tabs>
          <w:tab w:val="left" w:pos="9630"/>
        </w:tabs>
        <w:spacing w:line="276" w:lineRule="auto"/>
        <w:ind w:right="578" w:firstLine="0"/>
        <w:jc w:val="both"/>
        <w:rPr>
          <w:rFonts w:ascii="Calibri" w:eastAsia="Helvetica" w:hAnsi="Calibri" w:cs="Helvetica"/>
          <w:color w:val="auto"/>
          <w:lang w:val="el-GR"/>
        </w:rPr>
      </w:pPr>
      <w:r w:rsidRPr="00DF5B75">
        <w:rPr>
          <w:rFonts w:ascii="Calibri" w:hAnsi="Calibri"/>
          <w:color w:val="auto"/>
          <w:lang w:val="el-GR"/>
        </w:rPr>
        <w:t>Ευχαριστούμε για την προσοχή που επιδείξατε</w:t>
      </w:r>
      <w:r w:rsidR="00B17032">
        <w:rPr>
          <w:rFonts w:ascii="Calibri" w:hAnsi="Calibri"/>
          <w:color w:val="auto"/>
          <w:lang w:val="el-GR"/>
        </w:rPr>
        <w:t>.</w:t>
      </w:r>
      <w:r w:rsidRPr="00DF5B75">
        <w:rPr>
          <w:rFonts w:ascii="Calibri" w:hAnsi="Calibri"/>
          <w:color w:val="auto"/>
          <w:lang w:val="el-GR"/>
        </w:rPr>
        <w:tab/>
      </w:r>
    </w:p>
    <w:p w:rsidR="00551366" w:rsidRPr="00DF5B75" w:rsidRDefault="00551366" w:rsidP="00DF5B75">
      <w:pPr>
        <w:pStyle w:val="FreeForm"/>
        <w:tabs>
          <w:tab w:val="left" w:pos="9630"/>
        </w:tabs>
        <w:spacing w:line="276" w:lineRule="auto"/>
        <w:ind w:right="578" w:firstLine="0"/>
        <w:jc w:val="both"/>
        <w:rPr>
          <w:rFonts w:ascii="Calibri" w:eastAsia="Calibri" w:hAnsi="Calibri" w:cs="Calibri"/>
          <w:color w:val="auto"/>
          <w:lang w:val="el-GR"/>
        </w:rPr>
      </w:pPr>
    </w:p>
    <w:p w:rsidR="00DF5B75" w:rsidRDefault="00DF5B75" w:rsidP="00DF5B75">
      <w:pPr>
        <w:pStyle w:val="FreeForm"/>
        <w:tabs>
          <w:tab w:val="left" w:pos="9630"/>
        </w:tabs>
        <w:spacing w:before="200" w:line="276" w:lineRule="auto"/>
        <w:ind w:right="997" w:firstLine="0"/>
        <w:rPr>
          <w:rFonts w:ascii="Calibri" w:hAnsi="Calibri"/>
          <w:color w:val="auto"/>
          <w:u w:val="single"/>
          <w:lang w:val="el-GR"/>
        </w:rPr>
      </w:pPr>
    </w:p>
    <w:p w:rsidR="00551366" w:rsidRPr="00B17032" w:rsidRDefault="0083481B" w:rsidP="00DF5B75">
      <w:pPr>
        <w:pStyle w:val="FreeForm"/>
        <w:tabs>
          <w:tab w:val="left" w:pos="9630"/>
        </w:tabs>
        <w:spacing w:line="276" w:lineRule="auto"/>
        <w:ind w:right="994" w:firstLine="0"/>
        <w:rPr>
          <w:rFonts w:ascii="Calibri" w:eastAsia="Calibri" w:hAnsi="Calibri" w:cs="Calibri"/>
          <w:b/>
          <w:color w:val="auto"/>
          <w:lang w:val="el-GR"/>
        </w:rPr>
      </w:pPr>
      <w:r w:rsidRPr="00B17032">
        <w:rPr>
          <w:rFonts w:ascii="Calibri" w:hAnsi="Calibri"/>
          <w:b/>
          <w:color w:val="auto"/>
          <w:lang w:val="el-GR"/>
        </w:rPr>
        <w:t>Παιδοβουλευτές:</w:t>
      </w:r>
    </w:p>
    <w:p w:rsidR="00551366" w:rsidRPr="00DF5B75" w:rsidRDefault="0083481B" w:rsidP="00DF5B75">
      <w:pPr>
        <w:pStyle w:val="FreeForm"/>
        <w:tabs>
          <w:tab w:val="left" w:pos="9630"/>
        </w:tabs>
        <w:spacing w:line="276" w:lineRule="auto"/>
        <w:ind w:right="994" w:firstLine="0"/>
        <w:rPr>
          <w:rFonts w:ascii="Calibri" w:eastAsia="Calibri" w:hAnsi="Calibri" w:cs="Calibri"/>
          <w:color w:val="auto"/>
          <w:lang w:val="el-GR"/>
        </w:rPr>
      </w:pPr>
      <w:r w:rsidRPr="00DF5B75">
        <w:rPr>
          <w:rFonts w:ascii="Calibri" w:hAnsi="Calibri"/>
          <w:color w:val="auto"/>
          <w:lang w:val="el-GR"/>
        </w:rPr>
        <w:t>Αλεξίου Δημήτριος</w:t>
      </w:r>
    </w:p>
    <w:p w:rsidR="00551366" w:rsidRPr="00DF5B75" w:rsidRDefault="0083481B" w:rsidP="00DF5B75">
      <w:pPr>
        <w:pStyle w:val="FreeForm"/>
        <w:tabs>
          <w:tab w:val="left" w:pos="9630"/>
        </w:tabs>
        <w:spacing w:line="276" w:lineRule="auto"/>
        <w:ind w:right="994" w:firstLine="0"/>
        <w:rPr>
          <w:rFonts w:ascii="Calibri" w:eastAsia="Calibri" w:hAnsi="Calibri" w:cs="Calibri"/>
          <w:color w:val="auto"/>
          <w:lang w:val="el-GR"/>
        </w:rPr>
      </w:pPr>
      <w:r w:rsidRPr="00DF5B75">
        <w:rPr>
          <w:rFonts w:ascii="Calibri" w:hAnsi="Calibri"/>
          <w:color w:val="auto"/>
          <w:lang w:val="el-GR"/>
        </w:rPr>
        <w:t>Κυριάκου Ουρανία</w:t>
      </w:r>
    </w:p>
    <w:p w:rsidR="00551366" w:rsidRPr="00DF5B75" w:rsidRDefault="0083481B" w:rsidP="00DF5B75">
      <w:pPr>
        <w:pStyle w:val="FreeForm"/>
        <w:tabs>
          <w:tab w:val="left" w:pos="9630"/>
        </w:tabs>
        <w:spacing w:line="276" w:lineRule="auto"/>
        <w:ind w:right="994" w:firstLine="0"/>
        <w:rPr>
          <w:rFonts w:ascii="Calibri" w:eastAsia="Calibri" w:hAnsi="Calibri" w:cs="Calibri"/>
          <w:color w:val="auto"/>
          <w:lang w:val="el-GR"/>
        </w:rPr>
      </w:pPr>
      <w:r w:rsidRPr="00DF5B75">
        <w:rPr>
          <w:rFonts w:ascii="Calibri" w:hAnsi="Calibri"/>
          <w:color w:val="auto"/>
          <w:lang w:val="el-GR"/>
        </w:rPr>
        <w:t>Παναγή Ανδρέας</w:t>
      </w:r>
    </w:p>
    <w:p w:rsidR="00555FBE" w:rsidRPr="00DF5B75" w:rsidRDefault="0083481B" w:rsidP="00DF5B75">
      <w:pPr>
        <w:pStyle w:val="FreeForm"/>
        <w:tabs>
          <w:tab w:val="left" w:pos="9630"/>
        </w:tabs>
        <w:spacing w:line="276" w:lineRule="auto"/>
        <w:ind w:right="994" w:firstLine="0"/>
        <w:rPr>
          <w:rFonts w:ascii="Calibri" w:hAnsi="Calibri"/>
          <w:color w:val="auto"/>
          <w:lang w:val="el-GR"/>
        </w:rPr>
      </w:pPr>
      <w:r w:rsidRPr="00DF5B75">
        <w:rPr>
          <w:rFonts w:ascii="Calibri" w:hAnsi="Calibri"/>
          <w:color w:val="auto"/>
          <w:lang w:val="el-GR"/>
        </w:rPr>
        <w:t>Σάββα Κασ</w:t>
      </w:r>
      <w:r w:rsidR="00DF5B75">
        <w:rPr>
          <w:rFonts w:ascii="Calibri" w:hAnsi="Calibri"/>
          <w:color w:val="auto"/>
          <w:lang w:val="el-GR"/>
        </w:rPr>
        <w:t>σ</w:t>
      </w:r>
      <w:r w:rsidRPr="00DF5B75">
        <w:rPr>
          <w:rFonts w:ascii="Calibri" w:hAnsi="Calibri"/>
          <w:color w:val="auto"/>
          <w:lang w:val="el-GR"/>
        </w:rPr>
        <w:t>ιανή</w:t>
      </w:r>
    </w:p>
    <w:p w:rsidR="00DF5B75" w:rsidRDefault="00DF5B75" w:rsidP="00DF5B75">
      <w:pPr>
        <w:pStyle w:val="FreeForm"/>
        <w:tabs>
          <w:tab w:val="left" w:pos="9630"/>
        </w:tabs>
        <w:spacing w:line="276" w:lineRule="auto"/>
        <w:ind w:right="994" w:firstLine="0"/>
        <w:rPr>
          <w:rFonts w:ascii="Calibri" w:hAnsi="Calibri"/>
          <w:color w:val="auto"/>
          <w:u w:val="single"/>
          <w:lang w:val="el-GR"/>
        </w:rPr>
      </w:pPr>
      <w:bookmarkStart w:id="0" w:name="_GoBack"/>
      <w:bookmarkEnd w:id="0"/>
    </w:p>
    <w:p w:rsidR="00551366" w:rsidRPr="00B17032" w:rsidRDefault="0083481B" w:rsidP="00DF5B75">
      <w:pPr>
        <w:pStyle w:val="FreeForm"/>
        <w:tabs>
          <w:tab w:val="left" w:pos="9630"/>
        </w:tabs>
        <w:spacing w:line="276" w:lineRule="auto"/>
        <w:ind w:right="994" w:firstLine="0"/>
        <w:rPr>
          <w:rFonts w:ascii="Calibri" w:eastAsia="Calibri" w:hAnsi="Calibri" w:cs="Calibri"/>
          <w:b/>
          <w:color w:val="auto"/>
          <w:lang w:val="el-GR"/>
        </w:rPr>
      </w:pPr>
      <w:r w:rsidRPr="00B17032">
        <w:rPr>
          <w:rFonts w:ascii="Calibri" w:hAnsi="Calibri"/>
          <w:b/>
          <w:color w:val="auto"/>
          <w:lang w:val="el-GR"/>
        </w:rPr>
        <w:t>Συντονίστρια:</w:t>
      </w:r>
    </w:p>
    <w:p w:rsidR="00551366" w:rsidRPr="00DF5B75" w:rsidRDefault="00E0728D" w:rsidP="00DF5B75">
      <w:pPr>
        <w:pStyle w:val="FreeForm"/>
        <w:tabs>
          <w:tab w:val="left" w:pos="9630"/>
        </w:tabs>
        <w:spacing w:line="276" w:lineRule="auto"/>
        <w:ind w:right="994" w:firstLine="0"/>
        <w:rPr>
          <w:rFonts w:ascii="Calibri" w:eastAsia="Calibri" w:hAnsi="Calibri" w:cs="Calibri"/>
          <w:color w:val="auto"/>
        </w:rPr>
      </w:pPr>
      <w:r w:rsidRPr="00DF5B75">
        <w:rPr>
          <w:rFonts w:ascii="Calibri" w:hAnsi="Calibri"/>
          <w:color w:val="auto"/>
        </w:rPr>
        <w:t>Λεωνίδ</w:t>
      </w:r>
      <w:r w:rsidR="0083481B" w:rsidRPr="00DF5B75">
        <w:rPr>
          <w:rFonts w:ascii="Calibri" w:hAnsi="Calibri"/>
          <w:color w:val="auto"/>
        </w:rPr>
        <w:t>ου</w:t>
      </w:r>
      <w:r w:rsidR="00555FBE" w:rsidRPr="00DF5B75">
        <w:rPr>
          <w:rFonts w:ascii="Calibri" w:hAnsi="Calibri"/>
          <w:color w:val="auto"/>
        </w:rPr>
        <w:t xml:space="preserve"> Βαλεντίνα</w:t>
      </w:r>
    </w:p>
    <w:p w:rsidR="00551366" w:rsidRPr="00DF5B75" w:rsidRDefault="00551366" w:rsidP="00DF5B75">
      <w:pPr>
        <w:pStyle w:val="FreeForm"/>
        <w:tabs>
          <w:tab w:val="left" w:pos="9630"/>
        </w:tabs>
        <w:spacing w:line="276" w:lineRule="auto"/>
        <w:ind w:right="578" w:firstLine="0"/>
        <w:jc w:val="both"/>
        <w:rPr>
          <w:rFonts w:ascii="Calibri" w:eastAsia="Calibri" w:hAnsi="Calibri" w:cs="Calibri"/>
          <w:color w:val="auto"/>
        </w:rPr>
      </w:pPr>
    </w:p>
    <w:p w:rsidR="00551366" w:rsidRPr="00DF5B75" w:rsidRDefault="00551366" w:rsidP="00DF5B75">
      <w:pPr>
        <w:pStyle w:val="FreeForm"/>
        <w:tabs>
          <w:tab w:val="left" w:pos="9630"/>
        </w:tabs>
        <w:spacing w:line="276" w:lineRule="auto"/>
        <w:ind w:right="578" w:firstLine="0"/>
        <w:jc w:val="both"/>
        <w:rPr>
          <w:rFonts w:ascii="Calibri" w:eastAsia="Calibri" w:hAnsi="Calibri" w:cs="Calibri"/>
          <w:color w:val="auto"/>
        </w:rPr>
      </w:pPr>
    </w:p>
    <w:p w:rsidR="00551366" w:rsidRPr="00DF5B75" w:rsidRDefault="00551366" w:rsidP="00DF5B75">
      <w:pPr>
        <w:pStyle w:val="FreeForm"/>
        <w:tabs>
          <w:tab w:val="left" w:pos="9630"/>
        </w:tabs>
        <w:spacing w:line="276" w:lineRule="auto"/>
        <w:ind w:right="578" w:firstLine="0"/>
        <w:jc w:val="both"/>
        <w:rPr>
          <w:rFonts w:ascii="Calibri" w:eastAsia="Calibri" w:hAnsi="Calibri" w:cs="Calibri"/>
          <w:color w:val="auto"/>
        </w:rPr>
      </w:pPr>
    </w:p>
    <w:p w:rsidR="00551366" w:rsidRDefault="00551366">
      <w:pPr>
        <w:pStyle w:val="FreeForm"/>
        <w:spacing w:line="240" w:lineRule="auto"/>
        <w:ind w:right="578" w:firstLine="0"/>
        <w:jc w:val="both"/>
        <w:rPr>
          <w:rFonts w:ascii="Calibri" w:eastAsia="Calibri" w:hAnsi="Calibri" w:cs="Calibri"/>
        </w:rPr>
      </w:pPr>
    </w:p>
    <w:p w:rsidR="00551366" w:rsidRDefault="00551366">
      <w:pPr>
        <w:pStyle w:val="FreeForm"/>
        <w:spacing w:line="240" w:lineRule="auto"/>
        <w:ind w:right="578" w:firstLine="0"/>
        <w:jc w:val="both"/>
        <w:rPr>
          <w:rFonts w:ascii="Calibri" w:eastAsia="Calibri" w:hAnsi="Calibri" w:cs="Calibri"/>
        </w:rPr>
      </w:pPr>
    </w:p>
    <w:p w:rsidR="00551366" w:rsidRDefault="00551366">
      <w:pPr>
        <w:pStyle w:val="FreeForm"/>
        <w:spacing w:line="240" w:lineRule="auto"/>
        <w:ind w:right="578" w:firstLine="0"/>
        <w:jc w:val="both"/>
      </w:pPr>
    </w:p>
    <w:sectPr w:rsidR="00551366" w:rsidSect="00B17032">
      <w:headerReference w:type="default" r:id="rId6"/>
      <w:footerReference w:type="default" r:id="rId7"/>
      <w:pgSz w:w="11900" w:h="16840"/>
      <w:pgMar w:top="1440" w:right="1440" w:bottom="1440" w:left="1440" w:header="432" w:footer="50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439" w:rsidRDefault="00FF5439">
      <w:r>
        <w:separator/>
      </w:r>
    </w:p>
  </w:endnote>
  <w:endnote w:type="continuationSeparator" w:id="0">
    <w:p w:rsidR="00FF5439" w:rsidRDefault="00FF5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00000003" w:usb1="00000000" w:usb2="00000000" w:usb3="00000000" w:csb0="00000001" w:csb1="00000000"/>
  </w:font>
  <w:font w:name="Didot">
    <w:altName w:val="Times New Roman"/>
    <w:charset w:val="00"/>
    <w:family w:val="auto"/>
    <w:pitch w:val="variable"/>
    <w:sig w:usb0="00000000" w:usb1="00000000" w:usb2="00000000" w:usb3="00000000" w:csb0="000001FB" w:csb1="00000000"/>
  </w:font>
  <w:font w:name="Helvetica">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Segoe Script">
    <w:panose1 w:val="020B0504020000000003"/>
    <w:charset w:val="A1"/>
    <w:family w:val="swiss"/>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272665"/>
      <w:docPartObj>
        <w:docPartGallery w:val="Page Numbers (Bottom of Page)"/>
        <w:docPartUnique/>
      </w:docPartObj>
    </w:sdtPr>
    <w:sdtContent>
      <w:p w:rsidR="00DF5B75" w:rsidRDefault="004E7FAD">
        <w:pPr>
          <w:pStyle w:val="Footer"/>
          <w:jc w:val="right"/>
        </w:pPr>
        <w:fldSimple w:instr=" PAGE   \* MERGEFORMAT ">
          <w:r w:rsidR="007D33F5">
            <w:rPr>
              <w:noProof/>
            </w:rPr>
            <w:t>4</w:t>
          </w:r>
        </w:fldSimple>
      </w:p>
    </w:sdtContent>
  </w:sdt>
  <w:p w:rsidR="00551366" w:rsidRDefault="00551366">
    <w:pPr>
      <w:pStyle w:val="FreeForm"/>
      <w:tabs>
        <w:tab w:val="center" w:pos="4798"/>
        <w:tab w:val="right" w:pos="9596"/>
      </w:tabs>
      <w:spacing w:before="60" w:after="60" w:line="240" w:lineRule="auto"/>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439" w:rsidRDefault="00FF5439">
      <w:r>
        <w:separator/>
      </w:r>
    </w:p>
  </w:footnote>
  <w:footnote w:type="continuationSeparator" w:id="0">
    <w:p w:rsidR="00FF5439" w:rsidRDefault="00FF5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B75" w:rsidRPr="00DF5B75" w:rsidRDefault="00DF5B75" w:rsidP="00DF5B75">
    <w:pPr>
      <w:pStyle w:val="Header"/>
      <w:rPr>
        <w:sz w:val="16"/>
        <w:szCs w:val="16"/>
        <w:lang w:val="el-GR"/>
      </w:rPr>
    </w:pPr>
    <w:r>
      <w:rPr>
        <w:noProof/>
        <w:sz w:val="16"/>
        <w:szCs w:val="16"/>
        <w:lang w:val="el-GR" w:eastAsia="el-GR"/>
      </w:rPr>
      <w:drawing>
        <wp:anchor distT="0" distB="0" distL="215900" distR="114300" simplePos="0" relativeHeight="251659264" behindDoc="0" locked="0" layoutInCell="1" allowOverlap="1">
          <wp:simplePos x="0" y="0"/>
          <wp:positionH relativeFrom="column">
            <wp:posOffset>4914265</wp:posOffset>
          </wp:positionH>
          <wp:positionV relativeFrom="paragraph">
            <wp:posOffset>-171450</wp:posOffset>
          </wp:positionV>
          <wp:extent cx="757555" cy="539750"/>
          <wp:effectExtent l="19050" t="0" r="4445" b="0"/>
          <wp:wrapTight wrapText="bothSides">
            <wp:wrapPolygon edited="0">
              <wp:start x="-543" y="0"/>
              <wp:lineTo x="-543" y="20584"/>
              <wp:lineTo x="21727" y="20584"/>
              <wp:lineTo x="21727" y="0"/>
              <wp:lineTo x="-543"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57555" cy="539750"/>
                  </a:xfrm>
                  <a:prstGeom prst="rect">
                    <a:avLst/>
                  </a:prstGeom>
                  <a:noFill/>
                  <a:ln w="9525">
                    <a:noFill/>
                    <a:miter lim="800000"/>
                    <a:headEnd/>
                    <a:tailEnd/>
                  </a:ln>
                </pic:spPr>
              </pic:pic>
            </a:graphicData>
          </a:graphic>
        </wp:anchor>
      </w:drawing>
    </w:r>
    <w:r w:rsidRPr="00DF5B75">
      <w:rPr>
        <w:sz w:val="16"/>
        <w:szCs w:val="16"/>
        <w:lang w:val="el-GR"/>
      </w:rPr>
      <w:t>Κυπριακή Παιδοβουλή</w:t>
    </w:r>
  </w:p>
  <w:p w:rsidR="00DF5B75" w:rsidRPr="00DF5B75" w:rsidRDefault="00DF5B75" w:rsidP="00DF5B75">
    <w:pPr>
      <w:pStyle w:val="Header"/>
      <w:rPr>
        <w:sz w:val="16"/>
        <w:szCs w:val="16"/>
        <w:lang w:val="el-GR"/>
      </w:rPr>
    </w:pPr>
    <w:r w:rsidRPr="00DF5B75">
      <w:rPr>
        <w:sz w:val="16"/>
        <w:szCs w:val="16"/>
        <w:lang w:val="el-GR"/>
      </w:rPr>
      <w:t>6</w:t>
    </w:r>
    <w:r w:rsidRPr="00DF5B75">
      <w:rPr>
        <w:sz w:val="16"/>
        <w:szCs w:val="16"/>
        <w:vertAlign w:val="superscript"/>
        <w:lang w:val="el-GR"/>
      </w:rPr>
      <w:t>η</w:t>
    </w:r>
    <w:r w:rsidRPr="00DF5B75">
      <w:rPr>
        <w:sz w:val="16"/>
        <w:szCs w:val="16"/>
        <w:lang w:val="el-GR"/>
      </w:rPr>
      <w:t xml:space="preserve"> Θητεία</w:t>
    </w:r>
  </w:p>
  <w:p w:rsidR="00DF5B75" w:rsidRPr="00DF5B75" w:rsidRDefault="00DF5B75" w:rsidP="00DF5B75">
    <w:pPr>
      <w:pStyle w:val="Header"/>
      <w:rPr>
        <w:sz w:val="16"/>
        <w:szCs w:val="16"/>
        <w:lang w:val="el-GR"/>
      </w:rPr>
    </w:pPr>
    <w:r w:rsidRPr="00DF5B75">
      <w:rPr>
        <w:sz w:val="16"/>
        <w:szCs w:val="16"/>
        <w:lang w:val="el-GR"/>
      </w:rPr>
      <w:t>Ιανουάριος 2013 – Δεκέμβριος 2014</w:t>
    </w:r>
  </w:p>
  <w:p w:rsidR="00DF5B75" w:rsidRPr="00DF5B75" w:rsidRDefault="00DF5B75">
    <w:pPr>
      <w:pStyle w:val="Header"/>
      <w:rPr>
        <w:lang w:val="el-GR"/>
      </w:rPr>
    </w:pPr>
  </w:p>
  <w:p w:rsidR="00551366" w:rsidRPr="00DF5B75" w:rsidRDefault="00551366">
    <w:pPr>
      <w:rPr>
        <w:lang w:val="el-G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useFELayout/>
  </w:compat>
  <w:rsids>
    <w:rsidRoot w:val="00551366"/>
    <w:rsid w:val="00017B74"/>
    <w:rsid w:val="00024EDB"/>
    <w:rsid w:val="00041458"/>
    <w:rsid w:val="000B5689"/>
    <w:rsid w:val="000C12F2"/>
    <w:rsid w:val="001D1981"/>
    <w:rsid w:val="001D5169"/>
    <w:rsid w:val="001F4FBE"/>
    <w:rsid w:val="002169F4"/>
    <w:rsid w:val="002E22A4"/>
    <w:rsid w:val="00336489"/>
    <w:rsid w:val="003B14C7"/>
    <w:rsid w:val="003C1841"/>
    <w:rsid w:val="003D69B9"/>
    <w:rsid w:val="003E570E"/>
    <w:rsid w:val="003F07B4"/>
    <w:rsid w:val="004D5370"/>
    <w:rsid w:val="004E7FAD"/>
    <w:rsid w:val="00551366"/>
    <w:rsid w:val="00555FBE"/>
    <w:rsid w:val="00590486"/>
    <w:rsid w:val="005D6C61"/>
    <w:rsid w:val="00601609"/>
    <w:rsid w:val="00614AFD"/>
    <w:rsid w:val="006A7744"/>
    <w:rsid w:val="00714B97"/>
    <w:rsid w:val="00781BEA"/>
    <w:rsid w:val="007D33F5"/>
    <w:rsid w:val="0083481B"/>
    <w:rsid w:val="008839FA"/>
    <w:rsid w:val="008B6C54"/>
    <w:rsid w:val="00914BAB"/>
    <w:rsid w:val="009210F5"/>
    <w:rsid w:val="00940FEE"/>
    <w:rsid w:val="009439FA"/>
    <w:rsid w:val="00976E1B"/>
    <w:rsid w:val="00986F28"/>
    <w:rsid w:val="0099488A"/>
    <w:rsid w:val="009D4700"/>
    <w:rsid w:val="009E3CE0"/>
    <w:rsid w:val="00A5145D"/>
    <w:rsid w:val="00A66D85"/>
    <w:rsid w:val="00A83656"/>
    <w:rsid w:val="00B17032"/>
    <w:rsid w:val="00B218F5"/>
    <w:rsid w:val="00B85A75"/>
    <w:rsid w:val="00B94093"/>
    <w:rsid w:val="00BA282D"/>
    <w:rsid w:val="00BA4789"/>
    <w:rsid w:val="00BD6AC4"/>
    <w:rsid w:val="00C37F21"/>
    <w:rsid w:val="00C45287"/>
    <w:rsid w:val="00C7294E"/>
    <w:rsid w:val="00DF5B75"/>
    <w:rsid w:val="00E0728D"/>
    <w:rsid w:val="00E46C4C"/>
    <w:rsid w:val="00E62029"/>
    <w:rsid w:val="00EB4691"/>
    <w:rsid w:val="00EB5018"/>
    <w:rsid w:val="00EC049D"/>
    <w:rsid w:val="00EC195F"/>
    <w:rsid w:val="00F07386"/>
    <w:rsid w:val="00F332D8"/>
    <w:rsid w:val="00F567E3"/>
    <w:rsid w:val="00FF54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67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67E3"/>
    <w:rPr>
      <w:u w:val="single"/>
    </w:rPr>
  </w:style>
  <w:style w:type="paragraph" w:customStyle="1" w:styleId="FreeForm">
    <w:name w:val="Free Form"/>
    <w:rsid w:val="00F567E3"/>
    <w:pPr>
      <w:spacing w:line="288" w:lineRule="auto"/>
      <w:ind w:firstLine="600"/>
    </w:pPr>
    <w:rPr>
      <w:rFonts w:ascii="Arial Unicode MS" w:hAnsi="Palatino" w:cs="Arial Unicode MS"/>
      <w:color w:val="000000"/>
      <w:sz w:val="24"/>
      <w:szCs w:val="24"/>
    </w:rPr>
  </w:style>
  <w:style w:type="paragraph" w:styleId="Title">
    <w:name w:val="Title"/>
    <w:next w:val="Body2"/>
    <w:link w:val="TitleChar"/>
    <w:qFormat/>
    <w:rsid w:val="00F567E3"/>
    <w:pPr>
      <w:spacing w:before="220" w:after="300" w:line="192" w:lineRule="auto"/>
    </w:pPr>
    <w:rPr>
      <w:rFonts w:ascii="Arial Unicode MS" w:hAnsi="Didot" w:cs="Arial Unicode MS"/>
      <w:color w:val="008CB4"/>
      <w:spacing w:val="-8"/>
      <w:sz w:val="84"/>
      <w:szCs w:val="84"/>
    </w:rPr>
  </w:style>
  <w:style w:type="paragraph" w:customStyle="1" w:styleId="Body2">
    <w:name w:val="Body 2"/>
    <w:rsid w:val="00F567E3"/>
    <w:rPr>
      <w:rFonts w:ascii="Arial Unicode MS" w:hAnsi="Palatino" w:cs="Arial Unicode MS"/>
      <w:color w:val="000000"/>
      <w:sz w:val="24"/>
      <w:szCs w:val="24"/>
    </w:rPr>
  </w:style>
  <w:style w:type="paragraph" w:customStyle="1" w:styleId="Subheading">
    <w:name w:val="Subheading"/>
    <w:next w:val="Body2"/>
    <w:rsid w:val="00F567E3"/>
    <w:rPr>
      <w:rFonts w:ascii="Arial Unicode MS" w:hAnsi="Helvetica" w:cs="Arial Unicode MS"/>
      <w:color w:val="000000"/>
      <w:spacing w:val="4"/>
      <w:sz w:val="24"/>
      <w:szCs w:val="24"/>
    </w:rPr>
  </w:style>
  <w:style w:type="paragraph" w:styleId="BalloonText">
    <w:name w:val="Balloon Text"/>
    <w:basedOn w:val="Normal"/>
    <w:link w:val="BalloonTextChar"/>
    <w:uiPriority w:val="99"/>
    <w:semiHidden/>
    <w:unhideWhenUsed/>
    <w:rsid w:val="003B14C7"/>
    <w:rPr>
      <w:rFonts w:ascii="Tahoma" w:hAnsi="Tahoma" w:cs="Tahoma"/>
      <w:sz w:val="16"/>
      <w:szCs w:val="16"/>
    </w:rPr>
  </w:style>
  <w:style w:type="character" w:customStyle="1" w:styleId="BalloonTextChar">
    <w:name w:val="Balloon Text Char"/>
    <w:basedOn w:val="DefaultParagraphFont"/>
    <w:link w:val="BalloonText"/>
    <w:uiPriority w:val="99"/>
    <w:semiHidden/>
    <w:rsid w:val="003B14C7"/>
    <w:rPr>
      <w:rFonts w:ascii="Tahoma" w:hAnsi="Tahoma" w:cs="Tahoma"/>
      <w:sz w:val="16"/>
      <w:szCs w:val="16"/>
    </w:rPr>
  </w:style>
  <w:style w:type="character" w:customStyle="1" w:styleId="TitleChar">
    <w:name w:val="Title Char"/>
    <w:basedOn w:val="DefaultParagraphFont"/>
    <w:link w:val="Title"/>
    <w:rsid w:val="00336489"/>
    <w:rPr>
      <w:rFonts w:ascii="Arial Unicode MS" w:hAnsi="Didot" w:cs="Arial Unicode MS"/>
      <w:color w:val="008CB4"/>
      <w:spacing w:val="-8"/>
      <w:sz w:val="84"/>
      <w:szCs w:val="84"/>
    </w:rPr>
  </w:style>
  <w:style w:type="character" w:styleId="PageNumber">
    <w:name w:val="page number"/>
    <w:basedOn w:val="DefaultParagraphFont"/>
    <w:rsid w:val="00336489"/>
  </w:style>
  <w:style w:type="paragraph" w:styleId="Header">
    <w:name w:val="header"/>
    <w:basedOn w:val="Normal"/>
    <w:link w:val="HeaderChar"/>
    <w:uiPriority w:val="99"/>
    <w:unhideWhenUsed/>
    <w:rsid w:val="00DF5B75"/>
    <w:pPr>
      <w:tabs>
        <w:tab w:val="center" w:pos="4680"/>
        <w:tab w:val="right" w:pos="9360"/>
      </w:tabs>
    </w:pPr>
  </w:style>
  <w:style w:type="character" w:customStyle="1" w:styleId="HeaderChar">
    <w:name w:val="Header Char"/>
    <w:basedOn w:val="DefaultParagraphFont"/>
    <w:link w:val="Header"/>
    <w:uiPriority w:val="99"/>
    <w:rsid w:val="00DF5B75"/>
    <w:rPr>
      <w:sz w:val="24"/>
      <w:szCs w:val="24"/>
    </w:rPr>
  </w:style>
  <w:style w:type="paragraph" w:styleId="Footer">
    <w:name w:val="footer"/>
    <w:basedOn w:val="Normal"/>
    <w:link w:val="FooterChar"/>
    <w:uiPriority w:val="99"/>
    <w:unhideWhenUsed/>
    <w:rsid w:val="00DF5B75"/>
    <w:pPr>
      <w:tabs>
        <w:tab w:val="center" w:pos="4680"/>
        <w:tab w:val="right" w:pos="9360"/>
      </w:tabs>
    </w:pPr>
  </w:style>
  <w:style w:type="character" w:customStyle="1" w:styleId="FooterChar">
    <w:name w:val="Footer Char"/>
    <w:basedOn w:val="DefaultParagraphFont"/>
    <w:link w:val="Footer"/>
    <w:uiPriority w:val="99"/>
    <w:rsid w:val="00DF5B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line="288" w:lineRule="auto"/>
      <w:ind w:firstLine="600"/>
    </w:pPr>
    <w:rPr>
      <w:rFonts w:ascii="Arial Unicode MS" w:hAnsi="Palatino" w:cs="Arial Unicode MS"/>
      <w:color w:val="000000"/>
      <w:sz w:val="24"/>
      <w:szCs w:val="24"/>
    </w:rPr>
  </w:style>
  <w:style w:type="paragraph" w:styleId="Title">
    <w:name w:val="Title"/>
    <w:next w:val="Body2"/>
    <w:pPr>
      <w:spacing w:before="220" w:after="300" w:line="192" w:lineRule="auto"/>
    </w:pPr>
    <w:rPr>
      <w:rFonts w:ascii="Arial Unicode MS" w:hAnsi="Didot" w:cs="Arial Unicode MS"/>
      <w:color w:val="008CB4"/>
      <w:spacing w:val="-8"/>
      <w:sz w:val="84"/>
      <w:szCs w:val="84"/>
    </w:rPr>
  </w:style>
  <w:style w:type="paragraph" w:customStyle="1" w:styleId="Body2">
    <w:name w:val="Body 2"/>
    <w:rPr>
      <w:rFonts w:ascii="Arial Unicode MS" w:hAnsi="Palatino" w:cs="Arial Unicode MS"/>
      <w:color w:val="000000"/>
      <w:sz w:val="24"/>
      <w:szCs w:val="24"/>
    </w:rPr>
  </w:style>
  <w:style w:type="paragraph" w:customStyle="1" w:styleId="Subheading">
    <w:name w:val="Subheading"/>
    <w:next w:val="Body2"/>
    <w:rPr>
      <w:rFonts w:ascii="Arial Unicode MS" w:hAnsi="Helvetica" w:cs="Arial Unicode MS"/>
      <w:color w:val="000000"/>
      <w:spacing w:val="4"/>
      <w:sz w:val="24"/>
      <w:szCs w:val="24"/>
    </w:rPr>
  </w:style>
  <w:style w:type="paragraph" w:styleId="BalloonText">
    <w:name w:val="Balloon Text"/>
    <w:basedOn w:val="Normal"/>
    <w:link w:val="BalloonTextChar"/>
    <w:uiPriority w:val="99"/>
    <w:semiHidden/>
    <w:unhideWhenUsed/>
    <w:rsid w:val="003B14C7"/>
    <w:rPr>
      <w:rFonts w:ascii="Tahoma" w:hAnsi="Tahoma" w:cs="Tahoma"/>
      <w:sz w:val="16"/>
      <w:szCs w:val="16"/>
    </w:rPr>
  </w:style>
  <w:style w:type="character" w:customStyle="1" w:styleId="BalloonTextChar">
    <w:name w:val="Balloon Text Char"/>
    <w:basedOn w:val="DefaultParagraphFont"/>
    <w:link w:val="BalloonText"/>
    <w:uiPriority w:val="99"/>
    <w:semiHidden/>
    <w:rsid w:val="003B14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9_School_Report">
  <a:themeElements>
    <a:clrScheme name="09_School_Report">
      <a:dk1>
        <a:srgbClr val="FFFFFF"/>
      </a:dk1>
      <a:lt1>
        <a:srgbClr val="008CB4"/>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8EC44C"/>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2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rgbClr val="575452"/>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Leonidou</dc:creator>
  <cp:lastModifiedBy>Loukas</cp:lastModifiedBy>
  <cp:revision>2</cp:revision>
  <dcterms:created xsi:type="dcterms:W3CDTF">2014-11-17T07:21:00Z</dcterms:created>
  <dcterms:modified xsi:type="dcterms:W3CDTF">2014-11-17T07:21:00Z</dcterms:modified>
</cp:coreProperties>
</file>